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BEFC" w14:textId="11B74F23" w:rsidR="001E6891" w:rsidRDefault="001E6891" w:rsidP="00874E18">
      <w:pPr>
        <w:pStyle w:val="Default"/>
        <w:spacing w:after="120"/>
        <w:jc w:val="center"/>
        <w:rPr>
          <w:b/>
          <w:bCs/>
          <w:sz w:val="28"/>
          <w:szCs w:val="28"/>
          <w:u w:val="single"/>
        </w:rPr>
      </w:pPr>
      <w:r>
        <w:rPr>
          <w:b/>
          <w:bCs/>
          <w:sz w:val="28"/>
          <w:szCs w:val="28"/>
          <w:u w:val="single"/>
        </w:rPr>
        <w:t xml:space="preserve">CAHIERS DES CHARGES </w:t>
      </w:r>
    </w:p>
    <w:p w14:paraId="42C6A626" w14:textId="13F8A899" w:rsidR="00BA0DCE" w:rsidRPr="00C63F3E" w:rsidRDefault="00BA0DCE" w:rsidP="00874E18">
      <w:pPr>
        <w:pStyle w:val="Default"/>
        <w:spacing w:after="120"/>
        <w:jc w:val="center"/>
        <w:rPr>
          <w:b/>
          <w:bCs/>
          <w:sz w:val="28"/>
          <w:szCs w:val="28"/>
          <w:u w:val="single"/>
        </w:rPr>
      </w:pPr>
      <w:r w:rsidRPr="00C63F3E">
        <w:rPr>
          <w:b/>
          <w:bCs/>
          <w:sz w:val="28"/>
          <w:szCs w:val="28"/>
          <w:u w:val="single"/>
        </w:rPr>
        <w:t>Autorisation d’Occupation Temporaire</w:t>
      </w:r>
      <w:r w:rsidR="009E2368">
        <w:rPr>
          <w:b/>
          <w:bCs/>
          <w:sz w:val="28"/>
          <w:szCs w:val="28"/>
          <w:u w:val="single"/>
        </w:rPr>
        <w:t xml:space="preserve"> du domaine public</w:t>
      </w:r>
    </w:p>
    <w:p w14:paraId="572E5139" w14:textId="3741A8F1" w:rsidR="000E74FD" w:rsidRDefault="00C75A1A" w:rsidP="00874E18">
      <w:pPr>
        <w:spacing w:after="120" w:line="240" w:lineRule="auto"/>
        <w:jc w:val="center"/>
        <w:rPr>
          <w:rFonts w:ascii="Calibri" w:hAnsi="Calibri" w:cs="Calibri"/>
          <w:b/>
          <w:bCs/>
          <w:sz w:val="28"/>
          <w:szCs w:val="28"/>
          <w:u w:val="single"/>
        </w:rPr>
      </w:pPr>
      <w:r w:rsidRPr="00C63F3E">
        <w:rPr>
          <w:rFonts w:ascii="Calibri" w:hAnsi="Calibri" w:cs="Calibri"/>
          <w:b/>
          <w:bCs/>
          <w:sz w:val="28"/>
          <w:szCs w:val="28"/>
          <w:u w:val="single"/>
        </w:rPr>
        <w:t xml:space="preserve">Organisation </w:t>
      </w:r>
      <w:r w:rsidR="009E2368">
        <w:rPr>
          <w:rFonts w:ascii="Calibri" w:hAnsi="Calibri" w:cs="Calibri"/>
          <w:b/>
          <w:bCs/>
          <w:sz w:val="28"/>
          <w:szCs w:val="28"/>
          <w:u w:val="single"/>
        </w:rPr>
        <w:t xml:space="preserve">d’une </w:t>
      </w:r>
      <w:r w:rsidR="004D1A72">
        <w:rPr>
          <w:rFonts w:ascii="Calibri" w:hAnsi="Calibri" w:cs="Calibri"/>
          <w:b/>
          <w:bCs/>
          <w:sz w:val="28"/>
          <w:szCs w:val="28"/>
          <w:u w:val="single"/>
        </w:rPr>
        <w:t>animatio</w:t>
      </w:r>
      <w:r w:rsidR="000E74FD">
        <w:rPr>
          <w:rFonts w:ascii="Calibri" w:hAnsi="Calibri" w:cs="Calibri"/>
          <w:b/>
          <w:bCs/>
          <w:sz w:val="28"/>
          <w:szCs w:val="28"/>
          <w:u w:val="single"/>
        </w:rPr>
        <w:t>n commerciale estivale sous forme</w:t>
      </w:r>
      <w:r w:rsidR="000023C9">
        <w:rPr>
          <w:rFonts w:ascii="Calibri" w:hAnsi="Calibri" w:cs="Calibri"/>
          <w:b/>
          <w:bCs/>
          <w:sz w:val="28"/>
          <w:szCs w:val="28"/>
          <w:u w:val="single"/>
        </w:rPr>
        <w:t xml:space="preserve"> mise à disposition</w:t>
      </w:r>
      <w:r w:rsidR="000E74FD">
        <w:rPr>
          <w:rFonts w:ascii="Calibri" w:hAnsi="Calibri" w:cs="Calibri"/>
          <w:b/>
          <w:bCs/>
          <w:sz w:val="28"/>
          <w:szCs w:val="28"/>
          <w:u w:val="single"/>
        </w:rPr>
        <w:t xml:space="preserve"> de cabanes </w:t>
      </w:r>
      <w:r w:rsidR="00A9588B">
        <w:rPr>
          <w:rFonts w:ascii="Calibri" w:hAnsi="Calibri" w:cs="Calibri"/>
          <w:b/>
          <w:bCs/>
          <w:sz w:val="28"/>
          <w:szCs w:val="28"/>
          <w:u w:val="single"/>
        </w:rPr>
        <w:t>éphémères</w:t>
      </w:r>
      <w:r w:rsidR="000E74FD">
        <w:rPr>
          <w:rFonts w:ascii="Calibri" w:hAnsi="Calibri" w:cs="Calibri"/>
          <w:b/>
          <w:bCs/>
          <w:sz w:val="28"/>
          <w:szCs w:val="28"/>
          <w:u w:val="single"/>
        </w:rPr>
        <w:t xml:space="preserve"> sur le port de Carnon</w:t>
      </w:r>
    </w:p>
    <w:p w14:paraId="0419039D" w14:textId="77777777" w:rsidR="000E74FD" w:rsidRDefault="000E74FD" w:rsidP="00874E18">
      <w:pPr>
        <w:spacing w:after="120" w:line="240" w:lineRule="auto"/>
        <w:jc w:val="center"/>
        <w:rPr>
          <w:rFonts w:ascii="Calibri" w:hAnsi="Calibri" w:cs="Calibri"/>
          <w:b/>
          <w:bCs/>
          <w:sz w:val="28"/>
          <w:szCs w:val="28"/>
          <w:u w:val="single"/>
        </w:rPr>
      </w:pPr>
    </w:p>
    <w:p w14:paraId="02B8E8FB" w14:textId="42BEBCA5" w:rsidR="0088008C" w:rsidRPr="0088008C" w:rsidRDefault="00882AE0" w:rsidP="0088008C">
      <w:pPr>
        <w:pStyle w:val="Paragraphedeliste"/>
        <w:numPr>
          <w:ilvl w:val="0"/>
          <w:numId w:val="6"/>
        </w:numPr>
        <w:spacing w:after="120" w:line="240" w:lineRule="auto"/>
        <w:rPr>
          <w:rFonts w:ascii="Calibri" w:hAnsi="Calibri" w:cs="Calibri"/>
          <w:b/>
          <w:bCs/>
          <w:u w:val="single"/>
        </w:rPr>
      </w:pPr>
      <w:r w:rsidRPr="0088008C">
        <w:rPr>
          <w:rFonts w:ascii="Calibri" w:hAnsi="Calibri" w:cs="Calibri"/>
          <w:b/>
          <w:bCs/>
          <w:u w:val="single"/>
        </w:rPr>
        <w:t xml:space="preserve">OBJET </w:t>
      </w:r>
    </w:p>
    <w:p w14:paraId="142EAB1A" w14:textId="5D5851F9" w:rsidR="00130694" w:rsidRDefault="00130694" w:rsidP="00874E18">
      <w:pPr>
        <w:spacing w:after="120" w:line="240" w:lineRule="auto"/>
        <w:rPr>
          <w:rFonts w:ascii="Calibri" w:hAnsi="Calibri" w:cs="Calibri"/>
        </w:rPr>
      </w:pPr>
      <w:r w:rsidRPr="791A039D">
        <w:rPr>
          <w:rFonts w:ascii="Calibri" w:hAnsi="Calibri" w:cs="Calibri"/>
        </w:rPr>
        <w:t xml:space="preserve">Dans le cadre de l’animation de la station </w:t>
      </w:r>
      <w:r w:rsidR="305C2329" w:rsidRPr="791A039D">
        <w:rPr>
          <w:rFonts w:ascii="Calibri" w:hAnsi="Calibri" w:cs="Calibri"/>
        </w:rPr>
        <w:t>balnéaire</w:t>
      </w:r>
      <w:r w:rsidR="004C0729">
        <w:rPr>
          <w:rFonts w:ascii="Calibri" w:hAnsi="Calibri" w:cs="Calibri"/>
        </w:rPr>
        <w:t xml:space="preserve"> de la</w:t>
      </w:r>
      <w:r w:rsidR="006F676F" w:rsidRPr="791A039D">
        <w:rPr>
          <w:rFonts w:ascii="Calibri" w:hAnsi="Calibri" w:cs="Calibri"/>
        </w:rPr>
        <w:t xml:space="preserve"> </w:t>
      </w:r>
      <w:r w:rsidRPr="791A039D">
        <w:rPr>
          <w:rFonts w:ascii="Calibri" w:hAnsi="Calibri" w:cs="Calibri"/>
        </w:rPr>
        <w:t>commune de Mauguio</w:t>
      </w:r>
      <w:r w:rsidR="004C0729">
        <w:rPr>
          <w:rFonts w:ascii="Calibri" w:hAnsi="Calibri" w:cs="Calibri"/>
        </w:rPr>
        <w:t>-</w:t>
      </w:r>
      <w:r w:rsidR="71EF5ED2" w:rsidRPr="791A039D">
        <w:rPr>
          <w:rFonts w:ascii="Calibri" w:hAnsi="Calibri" w:cs="Calibri"/>
        </w:rPr>
        <w:t>Carnon</w:t>
      </w:r>
      <w:r w:rsidR="006F676F" w:rsidRPr="791A039D">
        <w:rPr>
          <w:rFonts w:ascii="Calibri" w:hAnsi="Calibri" w:cs="Calibri"/>
        </w:rPr>
        <w:t>,</w:t>
      </w:r>
      <w:r w:rsidRPr="791A039D">
        <w:rPr>
          <w:rFonts w:ascii="Calibri" w:hAnsi="Calibri" w:cs="Calibri"/>
        </w:rPr>
        <w:t xml:space="preserve"> </w:t>
      </w:r>
      <w:r w:rsidR="00A20CBE" w:rsidRPr="791A039D">
        <w:rPr>
          <w:rFonts w:ascii="Calibri" w:hAnsi="Calibri" w:cs="Calibri"/>
        </w:rPr>
        <w:t>l</w:t>
      </w:r>
      <w:r w:rsidRPr="791A039D">
        <w:rPr>
          <w:rFonts w:ascii="Calibri" w:hAnsi="Calibri" w:cs="Calibri"/>
        </w:rPr>
        <w:t xml:space="preserve">e présent cahier des charges a pour objectif de fixer et d’harmoniser les modalités d’installation des </w:t>
      </w:r>
      <w:r w:rsidR="00A97229" w:rsidRPr="791A039D">
        <w:rPr>
          <w:rFonts w:ascii="Calibri" w:hAnsi="Calibri" w:cs="Calibri"/>
        </w:rPr>
        <w:t>cabanes éphémères</w:t>
      </w:r>
      <w:r w:rsidR="00277FEB" w:rsidRPr="791A039D">
        <w:rPr>
          <w:rFonts w:ascii="Calibri" w:hAnsi="Calibri" w:cs="Calibri"/>
        </w:rPr>
        <w:t xml:space="preserve">. </w:t>
      </w:r>
    </w:p>
    <w:p w14:paraId="49D13797" w14:textId="33447D8D" w:rsidR="791A039D" w:rsidRDefault="791A039D" w:rsidP="791A039D">
      <w:pPr>
        <w:spacing w:after="120" w:line="240" w:lineRule="auto"/>
        <w:rPr>
          <w:rFonts w:ascii="Calibri" w:hAnsi="Calibri" w:cs="Calibri"/>
        </w:rPr>
      </w:pPr>
    </w:p>
    <w:p w14:paraId="4367BFCF" w14:textId="14AA70C8" w:rsidR="00C94460" w:rsidRPr="00E144EE" w:rsidRDefault="00C94460" w:rsidP="0088008C">
      <w:pPr>
        <w:pStyle w:val="Paragraphedeliste"/>
        <w:numPr>
          <w:ilvl w:val="0"/>
          <w:numId w:val="6"/>
        </w:numPr>
        <w:spacing w:after="120" w:line="240" w:lineRule="auto"/>
        <w:rPr>
          <w:rFonts w:ascii="Calibri" w:hAnsi="Calibri" w:cs="Calibri"/>
          <w:b/>
          <w:bCs/>
          <w:u w:val="single"/>
        </w:rPr>
      </w:pPr>
      <w:r w:rsidRPr="00E144EE">
        <w:rPr>
          <w:rFonts w:ascii="Calibri" w:hAnsi="Calibri" w:cs="Calibri"/>
          <w:b/>
          <w:bCs/>
          <w:u w:val="single"/>
        </w:rPr>
        <w:t>ATTRIBUTION</w:t>
      </w:r>
    </w:p>
    <w:p w14:paraId="0D7FA176" w14:textId="320C3903" w:rsidR="005F70EF" w:rsidRDefault="005F70EF" w:rsidP="005F70EF">
      <w:pPr>
        <w:spacing w:after="120" w:line="240" w:lineRule="auto"/>
        <w:rPr>
          <w:rFonts w:ascii="Calibri" w:hAnsi="Calibri" w:cs="Calibri"/>
        </w:rPr>
      </w:pPr>
      <w:r w:rsidRPr="11FA8EA0">
        <w:rPr>
          <w:rFonts w:ascii="Calibri" w:hAnsi="Calibri" w:cs="Calibri"/>
        </w:rPr>
        <w:t>L’attribution d</w:t>
      </w:r>
      <w:r w:rsidR="00B124A5" w:rsidRPr="11FA8EA0">
        <w:rPr>
          <w:rFonts w:ascii="Calibri" w:hAnsi="Calibri" w:cs="Calibri"/>
        </w:rPr>
        <w:t xml:space="preserve">e l’exploitation de la </w:t>
      </w:r>
      <w:r w:rsidR="006E1FD9" w:rsidRPr="11FA8EA0">
        <w:rPr>
          <w:rFonts w:ascii="Calibri" w:hAnsi="Calibri" w:cs="Calibri"/>
        </w:rPr>
        <w:t>cabane</w:t>
      </w:r>
      <w:r w:rsidR="00B124A5" w:rsidRPr="11FA8EA0">
        <w:rPr>
          <w:rFonts w:ascii="Calibri" w:hAnsi="Calibri" w:cs="Calibri"/>
        </w:rPr>
        <w:t xml:space="preserve"> est </w:t>
      </w:r>
      <w:r w:rsidRPr="11FA8EA0">
        <w:rPr>
          <w:rFonts w:ascii="Calibri" w:hAnsi="Calibri" w:cs="Calibri"/>
        </w:rPr>
        <w:t>ouverte au commerçant sédentaire</w:t>
      </w:r>
      <w:r w:rsidR="410E7966" w:rsidRPr="11FA8EA0">
        <w:rPr>
          <w:rFonts w:ascii="Calibri" w:hAnsi="Calibri" w:cs="Calibri"/>
        </w:rPr>
        <w:t xml:space="preserve"> ou</w:t>
      </w:r>
      <w:r w:rsidRPr="11FA8EA0">
        <w:rPr>
          <w:rFonts w:ascii="Calibri" w:hAnsi="Calibri" w:cs="Calibri"/>
        </w:rPr>
        <w:t xml:space="preserve"> </w:t>
      </w:r>
      <w:r w:rsidR="000023C9">
        <w:rPr>
          <w:rFonts w:ascii="Calibri" w:hAnsi="Calibri" w:cs="Calibri"/>
        </w:rPr>
        <w:t>ambulant</w:t>
      </w:r>
      <w:r w:rsidRPr="11FA8EA0">
        <w:rPr>
          <w:rFonts w:ascii="Calibri" w:hAnsi="Calibri" w:cs="Calibri"/>
        </w:rPr>
        <w:t>, artisan,</w:t>
      </w:r>
      <w:r w:rsidR="006E1FD9" w:rsidRPr="11FA8EA0">
        <w:rPr>
          <w:rFonts w:ascii="Calibri" w:hAnsi="Calibri" w:cs="Calibri"/>
          <w:color w:val="FF0000"/>
        </w:rPr>
        <w:t xml:space="preserve"> </w:t>
      </w:r>
      <w:r w:rsidR="49668261" w:rsidRPr="11FA8EA0">
        <w:rPr>
          <w:rFonts w:ascii="Calibri" w:hAnsi="Calibri" w:cs="Calibri"/>
        </w:rPr>
        <w:t>artiste libre</w:t>
      </w:r>
      <w:r w:rsidR="57FB8F0D" w:rsidRPr="11FA8EA0">
        <w:rPr>
          <w:rFonts w:ascii="Calibri" w:hAnsi="Calibri" w:cs="Calibri"/>
        </w:rPr>
        <w:t>.</w:t>
      </w:r>
    </w:p>
    <w:p w14:paraId="189F21AF" w14:textId="44984496" w:rsidR="007C50A0" w:rsidRPr="00C63F3E" w:rsidRDefault="007C50A0" w:rsidP="005F70EF">
      <w:pPr>
        <w:spacing w:after="120" w:line="240" w:lineRule="auto"/>
        <w:rPr>
          <w:rFonts w:ascii="Calibri" w:hAnsi="Calibri" w:cs="Calibri"/>
        </w:rPr>
      </w:pPr>
      <w:r w:rsidRPr="11FA8EA0">
        <w:rPr>
          <w:rFonts w:ascii="Calibri" w:hAnsi="Calibri" w:cs="Calibri"/>
        </w:rPr>
        <w:t xml:space="preserve">L’occupation de l’espace mis à disposition sera formalisée par une convention d’occupation temporaire du domaine public (une structure de </w:t>
      </w:r>
      <w:r w:rsidR="00733EBA" w:rsidRPr="11FA8EA0">
        <w:rPr>
          <w:rFonts w:ascii="Calibri" w:hAnsi="Calibri" w:cs="Calibri"/>
        </w:rPr>
        <w:t>cabane</w:t>
      </w:r>
      <w:r w:rsidRPr="11FA8EA0">
        <w:rPr>
          <w:rFonts w:ascii="Calibri" w:hAnsi="Calibri" w:cs="Calibri"/>
        </w:rPr>
        <w:t xml:space="preserve"> de </w:t>
      </w:r>
      <w:r w:rsidR="11D16363" w:rsidRPr="11FA8EA0">
        <w:rPr>
          <w:rFonts w:ascii="Calibri" w:hAnsi="Calibri" w:cs="Calibri"/>
        </w:rPr>
        <w:t>3m x 2m</w:t>
      </w:r>
      <w:r w:rsidRPr="11FA8EA0">
        <w:rPr>
          <w:rFonts w:ascii="Calibri" w:hAnsi="Calibri" w:cs="Calibri"/>
        </w:rPr>
        <w:t xml:space="preserve">), non constitutive de droits réels, non renouvelable, pour la </w:t>
      </w:r>
      <w:r w:rsidR="0438E552" w:rsidRPr="11FA8EA0">
        <w:rPr>
          <w:rFonts w:ascii="Calibri" w:hAnsi="Calibri" w:cs="Calibri"/>
        </w:rPr>
        <w:t xml:space="preserve">période </w:t>
      </w:r>
      <w:r w:rsidR="0438E552" w:rsidRPr="003823C5">
        <w:rPr>
          <w:rFonts w:ascii="Calibri" w:hAnsi="Calibri" w:cs="Calibri"/>
        </w:rPr>
        <w:t>du 25 juillet 202</w:t>
      </w:r>
      <w:r w:rsidR="001A7281" w:rsidRPr="003823C5">
        <w:rPr>
          <w:rFonts w:ascii="Calibri" w:hAnsi="Calibri" w:cs="Calibri"/>
        </w:rPr>
        <w:t>5</w:t>
      </w:r>
      <w:r w:rsidR="0438E552" w:rsidRPr="003823C5">
        <w:rPr>
          <w:rFonts w:ascii="Calibri" w:hAnsi="Calibri" w:cs="Calibri"/>
        </w:rPr>
        <w:t xml:space="preserve"> au 0</w:t>
      </w:r>
      <w:r w:rsidR="001A7281" w:rsidRPr="003823C5">
        <w:rPr>
          <w:rFonts w:ascii="Calibri" w:hAnsi="Calibri" w:cs="Calibri"/>
        </w:rPr>
        <w:t>7</w:t>
      </w:r>
      <w:r w:rsidR="0438E552" w:rsidRPr="003823C5">
        <w:rPr>
          <w:rFonts w:ascii="Calibri" w:hAnsi="Calibri" w:cs="Calibri"/>
        </w:rPr>
        <w:t xml:space="preserve"> septembre 202</w:t>
      </w:r>
      <w:r w:rsidR="001A7281" w:rsidRPr="003823C5">
        <w:rPr>
          <w:rFonts w:ascii="Calibri" w:hAnsi="Calibri" w:cs="Calibri"/>
        </w:rPr>
        <w:t>5</w:t>
      </w:r>
      <w:r w:rsidR="00925BEA" w:rsidRPr="003823C5">
        <w:rPr>
          <w:rFonts w:ascii="Calibri" w:hAnsi="Calibri" w:cs="Calibri"/>
        </w:rPr>
        <w:t xml:space="preserve"> </w:t>
      </w:r>
      <w:r w:rsidR="22E37177" w:rsidRPr="003823C5">
        <w:rPr>
          <w:rFonts w:ascii="Calibri" w:hAnsi="Calibri" w:cs="Calibri"/>
        </w:rPr>
        <w:t>à</w:t>
      </w:r>
      <w:r w:rsidRPr="11FA8EA0">
        <w:rPr>
          <w:rFonts w:ascii="Calibri" w:hAnsi="Calibri" w:cs="Calibri"/>
        </w:rPr>
        <w:t xml:space="preserve"> </w:t>
      </w:r>
      <w:r w:rsidR="00784658" w:rsidRPr="11FA8EA0">
        <w:rPr>
          <w:rFonts w:ascii="Calibri" w:hAnsi="Calibri" w:cs="Calibri"/>
        </w:rPr>
        <w:t>Carnon</w:t>
      </w:r>
      <w:r w:rsidRPr="11FA8EA0">
        <w:rPr>
          <w:rFonts w:ascii="Calibri" w:hAnsi="Calibri" w:cs="Calibri"/>
        </w:rPr>
        <w:t>.</w:t>
      </w:r>
    </w:p>
    <w:p w14:paraId="7BD7A688" w14:textId="2BDC0015" w:rsidR="00D73CC7" w:rsidRDefault="007C50A0" w:rsidP="00874E18">
      <w:pPr>
        <w:spacing w:after="120" w:line="240" w:lineRule="auto"/>
        <w:rPr>
          <w:rFonts w:ascii="Calibri" w:hAnsi="Calibri" w:cs="Calibri"/>
        </w:rPr>
      </w:pPr>
      <w:r w:rsidRPr="00C63F3E">
        <w:rPr>
          <w:rFonts w:ascii="Calibri" w:hAnsi="Calibri" w:cs="Calibri"/>
        </w:rPr>
        <w:t>Elle sera consentie à titre personnel et ne pourra faire l’objet d’une cession ou d’une sous-location par l’occupant.</w:t>
      </w:r>
    </w:p>
    <w:p w14:paraId="36565F9C" w14:textId="77777777" w:rsidR="00160DDE" w:rsidRPr="00C63F3E" w:rsidRDefault="00160DDE" w:rsidP="00874E18">
      <w:pPr>
        <w:spacing w:after="120" w:line="240" w:lineRule="auto"/>
        <w:rPr>
          <w:rFonts w:ascii="Calibri" w:hAnsi="Calibri" w:cs="Calibri"/>
        </w:rPr>
      </w:pPr>
    </w:p>
    <w:p w14:paraId="3A7F2FFF" w14:textId="77777777" w:rsidR="00E144EE" w:rsidRPr="002F4A12" w:rsidRDefault="00E144EE" w:rsidP="0088008C">
      <w:pPr>
        <w:pStyle w:val="Paragraphedeliste"/>
        <w:numPr>
          <w:ilvl w:val="0"/>
          <w:numId w:val="6"/>
        </w:numPr>
        <w:spacing w:after="120" w:line="240" w:lineRule="auto"/>
        <w:rPr>
          <w:rFonts w:ascii="Calibri" w:hAnsi="Calibri" w:cs="Calibri"/>
          <w:b/>
          <w:bCs/>
          <w:u w:val="single"/>
        </w:rPr>
      </w:pPr>
      <w:r w:rsidRPr="002F4A12">
        <w:rPr>
          <w:rFonts w:ascii="Calibri" w:hAnsi="Calibri" w:cs="Calibri"/>
          <w:b/>
          <w:bCs/>
          <w:u w:val="single"/>
        </w:rPr>
        <w:t xml:space="preserve">EMPLACEMENT </w:t>
      </w:r>
    </w:p>
    <w:p w14:paraId="23319834" w14:textId="3D350496" w:rsidR="00D73CC7" w:rsidRPr="00C63F3E" w:rsidRDefault="00D73CC7" w:rsidP="00874E18">
      <w:pPr>
        <w:spacing w:after="120" w:line="240" w:lineRule="auto"/>
        <w:rPr>
          <w:rFonts w:ascii="Calibri" w:hAnsi="Calibri" w:cs="Calibri"/>
        </w:rPr>
      </w:pPr>
      <w:r w:rsidRPr="00C63F3E">
        <w:rPr>
          <w:rFonts w:ascii="Calibri" w:hAnsi="Calibri" w:cs="Calibri"/>
        </w:rPr>
        <w:t>La commune souhaite consentir un droit d’occupation privatif, sur l’emplacement désigné sur le plan annexé au présent cahier des charges, à l’occupant qui accepte et reconnaît l’affectation dudit emplacement.</w:t>
      </w:r>
      <w:r w:rsidR="003F2357" w:rsidRPr="00C63F3E">
        <w:rPr>
          <w:rFonts w:ascii="Calibri" w:hAnsi="Calibri" w:cs="Calibri"/>
        </w:rPr>
        <w:t xml:space="preserve"> </w:t>
      </w:r>
      <w:r w:rsidR="002F4A12" w:rsidRPr="00C63F3E">
        <w:rPr>
          <w:rFonts w:ascii="Calibri" w:hAnsi="Calibri" w:cs="Calibri"/>
        </w:rPr>
        <w:t>Les cabanes sont au nombre de</w:t>
      </w:r>
      <w:r w:rsidR="002F4A12">
        <w:rPr>
          <w:rFonts w:ascii="Calibri" w:hAnsi="Calibri" w:cs="Calibri"/>
        </w:rPr>
        <w:t xml:space="preserve"> 12. </w:t>
      </w:r>
      <w:r w:rsidR="003F2357" w:rsidRPr="00C63F3E">
        <w:rPr>
          <w:rFonts w:ascii="Calibri" w:hAnsi="Calibri" w:cs="Calibri"/>
        </w:rPr>
        <w:t xml:space="preserve">Les emplacements de cabanes auront une </w:t>
      </w:r>
      <w:r w:rsidR="003F2357" w:rsidRPr="009D04A6">
        <w:rPr>
          <w:rFonts w:ascii="Calibri" w:hAnsi="Calibri" w:cs="Calibri"/>
          <w:b/>
          <w:bCs/>
        </w:rPr>
        <w:t xml:space="preserve">surface </w:t>
      </w:r>
      <w:r w:rsidR="00081766" w:rsidRPr="009D04A6">
        <w:rPr>
          <w:rFonts w:ascii="Calibri" w:hAnsi="Calibri" w:cs="Calibri"/>
          <w:b/>
          <w:bCs/>
        </w:rPr>
        <w:t xml:space="preserve">6 </w:t>
      </w:r>
      <w:r w:rsidR="003F2357" w:rsidRPr="009D04A6">
        <w:rPr>
          <w:rFonts w:ascii="Calibri" w:hAnsi="Calibri" w:cs="Calibri"/>
          <w:b/>
          <w:bCs/>
        </w:rPr>
        <w:t>m².</w:t>
      </w:r>
      <w:r w:rsidR="003F2357" w:rsidRPr="00C63F3E">
        <w:rPr>
          <w:rFonts w:ascii="Calibri" w:hAnsi="Calibri" w:cs="Calibri"/>
        </w:rPr>
        <w:t xml:space="preserve"> </w:t>
      </w:r>
    </w:p>
    <w:p w14:paraId="19EBC3EE" w14:textId="5F0A9668" w:rsidR="002F4A12" w:rsidRDefault="00D73CC7" w:rsidP="002F4A12">
      <w:pPr>
        <w:spacing w:after="120" w:line="240" w:lineRule="auto"/>
        <w:rPr>
          <w:rFonts w:ascii="Calibri" w:hAnsi="Calibri" w:cs="Calibri"/>
        </w:rPr>
      </w:pPr>
      <w:r w:rsidRPr="11FA8EA0">
        <w:rPr>
          <w:rFonts w:ascii="Calibri" w:hAnsi="Calibri" w:cs="Calibri"/>
        </w:rPr>
        <w:t xml:space="preserve">Connexion au réseau : la commune </w:t>
      </w:r>
      <w:r w:rsidR="4BEB9A64" w:rsidRPr="11FA8EA0">
        <w:rPr>
          <w:rFonts w:ascii="Calibri" w:hAnsi="Calibri" w:cs="Calibri"/>
        </w:rPr>
        <w:t>raccordera au réseau</w:t>
      </w:r>
      <w:r w:rsidRPr="11FA8EA0">
        <w:rPr>
          <w:rFonts w:ascii="Calibri" w:hAnsi="Calibri" w:cs="Calibri"/>
        </w:rPr>
        <w:t xml:space="preserve"> électrique</w:t>
      </w:r>
      <w:r w:rsidR="42C914FE" w:rsidRPr="11FA8EA0">
        <w:rPr>
          <w:rFonts w:ascii="Calibri" w:hAnsi="Calibri" w:cs="Calibri"/>
        </w:rPr>
        <w:t xml:space="preserve"> </w:t>
      </w:r>
      <w:r w:rsidRPr="11FA8EA0">
        <w:rPr>
          <w:rFonts w:ascii="Calibri" w:hAnsi="Calibri" w:cs="Calibri"/>
        </w:rPr>
        <w:t>chacune des cabanes.</w:t>
      </w:r>
      <w:r w:rsidR="0002547E" w:rsidRPr="11FA8EA0">
        <w:rPr>
          <w:rFonts w:ascii="Calibri" w:hAnsi="Calibri" w:cs="Calibri"/>
        </w:rPr>
        <w:t xml:space="preserve">  </w:t>
      </w:r>
      <w:r w:rsidRPr="11FA8EA0">
        <w:rPr>
          <w:rFonts w:ascii="Calibri" w:hAnsi="Calibri" w:cs="Calibri"/>
        </w:rPr>
        <w:t xml:space="preserve"> </w:t>
      </w:r>
    </w:p>
    <w:p w14:paraId="53D83361" w14:textId="4FA2217E" w:rsidR="002F4A12" w:rsidRPr="00C63F3E" w:rsidRDefault="002F4A12" w:rsidP="002F4A12">
      <w:pPr>
        <w:spacing w:after="120" w:line="240" w:lineRule="auto"/>
        <w:rPr>
          <w:rFonts w:ascii="Calibri" w:hAnsi="Calibri" w:cs="Calibri"/>
        </w:rPr>
      </w:pPr>
      <w:r w:rsidRPr="00C63F3E">
        <w:rPr>
          <w:rFonts w:ascii="Calibri" w:hAnsi="Calibri" w:cs="Calibri"/>
        </w:rPr>
        <w:t>La convention est régie par les dispositions du Code Général de la Propriété des Personnes Publiques relatives aux occupations privatives du domaine public (</w:t>
      </w:r>
      <w:r w:rsidRPr="00C8149C">
        <w:rPr>
          <w:rFonts w:ascii="Calibri" w:hAnsi="Calibri" w:cs="Calibri"/>
        </w:rPr>
        <w:t>Articles L.2111-1 et suivants).</w:t>
      </w:r>
    </w:p>
    <w:p w14:paraId="652136C0" w14:textId="77777777" w:rsidR="00E144EE" w:rsidRDefault="00E144EE" w:rsidP="00E144EE">
      <w:pPr>
        <w:spacing w:after="120" w:line="240" w:lineRule="auto"/>
        <w:rPr>
          <w:rFonts w:ascii="Calibri" w:hAnsi="Calibri" w:cs="Calibri"/>
        </w:rPr>
      </w:pPr>
    </w:p>
    <w:p w14:paraId="0AC8927B" w14:textId="164E0DD3" w:rsidR="00E66D7E" w:rsidRPr="00E144EE" w:rsidRDefault="00E66D7E" w:rsidP="0088008C">
      <w:pPr>
        <w:pStyle w:val="Paragraphedeliste"/>
        <w:numPr>
          <w:ilvl w:val="0"/>
          <w:numId w:val="6"/>
        </w:numPr>
        <w:spacing w:after="120" w:line="240" w:lineRule="auto"/>
        <w:rPr>
          <w:rFonts w:ascii="Calibri" w:hAnsi="Calibri" w:cs="Calibri"/>
          <w:b/>
          <w:bCs/>
          <w:u w:val="single"/>
        </w:rPr>
      </w:pPr>
      <w:r w:rsidRPr="791A039D">
        <w:rPr>
          <w:rFonts w:ascii="Calibri" w:hAnsi="Calibri" w:cs="Calibri"/>
          <w:b/>
          <w:bCs/>
          <w:u w:val="single"/>
        </w:rPr>
        <w:t>OBLIGATION</w:t>
      </w:r>
      <w:r w:rsidR="02351ED6" w:rsidRPr="791A039D">
        <w:rPr>
          <w:rFonts w:ascii="Calibri" w:hAnsi="Calibri" w:cs="Calibri"/>
          <w:b/>
          <w:bCs/>
          <w:u w:val="single"/>
        </w:rPr>
        <w:t>S DE L’EXPLOITANT</w:t>
      </w:r>
    </w:p>
    <w:p w14:paraId="52E44199" w14:textId="6A77B5F6" w:rsidR="00160DDE" w:rsidRPr="00D1721B" w:rsidRDefault="02351ED6" w:rsidP="791A039D">
      <w:pPr>
        <w:spacing w:after="120" w:line="240" w:lineRule="auto"/>
        <w:rPr>
          <w:rFonts w:ascii="Calibri" w:hAnsi="Calibri" w:cs="Calibri"/>
          <w:i/>
          <w:iCs/>
          <w:u w:val="single"/>
        </w:rPr>
      </w:pPr>
      <w:r w:rsidRPr="791A039D">
        <w:rPr>
          <w:rFonts w:ascii="Calibri" w:hAnsi="Calibri" w:cs="Calibri"/>
          <w:i/>
          <w:iCs/>
          <w:u w:val="single"/>
        </w:rPr>
        <w:t xml:space="preserve">REDEVANCE </w:t>
      </w:r>
      <w:r w:rsidR="00160DDE" w:rsidRPr="791A039D">
        <w:rPr>
          <w:rFonts w:ascii="Calibri" w:hAnsi="Calibri" w:cs="Calibri"/>
          <w:i/>
          <w:iCs/>
          <w:u w:val="single"/>
        </w:rPr>
        <w:t xml:space="preserve">DU LOYER D’EXPLOITATION </w:t>
      </w:r>
    </w:p>
    <w:p w14:paraId="624FF3E1" w14:textId="4DBD6CD0" w:rsidR="009E2368" w:rsidRPr="003823C5" w:rsidRDefault="00160DDE" w:rsidP="00160DDE">
      <w:pPr>
        <w:spacing w:after="120" w:line="240" w:lineRule="auto"/>
        <w:rPr>
          <w:rFonts w:ascii="Calibri" w:hAnsi="Calibri" w:cs="Calibri"/>
        </w:rPr>
      </w:pPr>
      <w:r w:rsidRPr="11FA8EA0">
        <w:rPr>
          <w:rFonts w:ascii="Calibri" w:hAnsi="Calibri" w:cs="Calibri"/>
        </w:rPr>
        <w:t>Le tarif des droits d’occupation du domaine public par la location des cabanes</w:t>
      </w:r>
      <w:r w:rsidR="009E2368" w:rsidRPr="11FA8EA0">
        <w:rPr>
          <w:rFonts w:ascii="Calibri" w:hAnsi="Calibri" w:cs="Calibri"/>
        </w:rPr>
        <w:t xml:space="preserve"> (électricité comprise)</w:t>
      </w:r>
      <w:r w:rsidRPr="11FA8EA0">
        <w:rPr>
          <w:rFonts w:ascii="Calibri" w:hAnsi="Calibri" w:cs="Calibri"/>
        </w:rPr>
        <w:t xml:space="preserve"> pour la période </w:t>
      </w:r>
      <w:r w:rsidR="03E4250A" w:rsidRPr="11FA8EA0">
        <w:rPr>
          <w:rFonts w:ascii="Calibri" w:hAnsi="Calibri" w:cs="Calibri"/>
        </w:rPr>
        <w:t>donnée,</w:t>
      </w:r>
      <w:r w:rsidRPr="11FA8EA0">
        <w:rPr>
          <w:rFonts w:ascii="Calibri" w:hAnsi="Calibri" w:cs="Calibri"/>
        </w:rPr>
        <w:t xml:space="preserve"> est </w:t>
      </w:r>
      <w:r w:rsidRPr="003823C5">
        <w:rPr>
          <w:rFonts w:ascii="Calibri" w:hAnsi="Calibri" w:cs="Calibri"/>
        </w:rPr>
        <w:t xml:space="preserve">fixé à </w:t>
      </w:r>
      <w:r w:rsidR="001A7281" w:rsidRPr="003823C5">
        <w:rPr>
          <w:rFonts w:ascii="Calibri" w:hAnsi="Calibri" w:cs="Calibri"/>
          <w:b/>
          <w:bCs/>
        </w:rPr>
        <w:t>1 836.00</w:t>
      </w:r>
      <w:r w:rsidR="009307C2" w:rsidRPr="003823C5">
        <w:rPr>
          <w:rFonts w:ascii="Calibri" w:hAnsi="Calibri" w:cs="Calibri"/>
          <w:b/>
          <w:bCs/>
        </w:rPr>
        <w:t xml:space="preserve"> </w:t>
      </w:r>
      <w:r w:rsidR="7CAE0692" w:rsidRPr="003823C5">
        <w:rPr>
          <w:rFonts w:ascii="Calibri" w:hAnsi="Calibri" w:cs="Calibri"/>
          <w:b/>
          <w:bCs/>
        </w:rPr>
        <w:t>€ (</w:t>
      </w:r>
      <w:r w:rsidR="7CAE0692" w:rsidRPr="003823C5">
        <w:rPr>
          <w:rFonts w:ascii="Calibri" w:hAnsi="Calibri" w:cs="Calibri"/>
        </w:rPr>
        <w:t xml:space="preserve">2 chèques de </w:t>
      </w:r>
      <w:r w:rsidR="001A7281" w:rsidRPr="003823C5">
        <w:rPr>
          <w:rFonts w:ascii="Calibri" w:hAnsi="Calibri" w:cs="Calibri"/>
        </w:rPr>
        <w:t>918</w:t>
      </w:r>
      <w:r w:rsidR="7CAE0692" w:rsidRPr="003823C5">
        <w:rPr>
          <w:rFonts w:ascii="Calibri" w:hAnsi="Calibri" w:cs="Calibri"/>
        </w:rPr>
        <w:t>.00€ à l’ordre “R179”)</w:t>
      </w:r>
      <w:r w:rsidRPr="003823C5">
        <w:rPr>
          <w:rFonts w:ascii="Calibri" w:hAnsi="Calibri" w:cs="Calibri"/>
        </w:rPr>
        <w:t xml:space="preserve">. </w:t>
      </w:r>
    </w:p>
    <w:p w14:paraId="1053C762" w14:textId="68ED3D28" w:rsidR="00B433E7" w:rsidRDefault="00160DDE" w:rsidP="00160DDE">
      <w:pPr>
        <w:spacing w:after="120" w:line="240" w:lineRule="auto"/>
        <w:rPr>
          <w:rFonts w:ascii="Calibri" w:hAnsi="Calibri" w:cs="Calibri"/>
        </w:rPr>
      </w:pPr>
      <w:r w:rsidRPr="003823C5">
        <w:rPr>
          <w:rFonts w:ascii="Calibri" w:hAnsi="Calibri" w:cs="Calibri"/>
        </w:rPr>
        <w:t xml:space="preserve">Le règlement </w:t>
      </w:r>
      <w:r w:rsidR="002F4A12" w:rsidRPr="003823C5">
        <w:rPr>
          <w:rFonts w:ascii="Calibri" w:hAnsi="Calibri" w:cs="Calibri"/>
        </w:rPr>
        <w:t>sera</w:t>
      </w:r>
      <w:r w:rsidRPr="003823C5">
        <w:rPr>
          <w:rFonts w:ascii="Calibri" w:hAnsi="Calibri" w:cs="Calibri"/>
        </w:rPr>
        <w:t xml:space="preserve"> e</w:t>
      </w:r>
      <w:r w:rsidR="097CB127" w:rsidRPr="003823C5">
        <w:rPr>
          <w:rFonts w:ascii="Calibri" w:hAnsi="Calibri" w:cs="Calibri"/>
        </w:rPr>
        <w:t xml:space="preserve">ncaissé </w:t>
      </w:r>
      <w:r w:rsidRPr="003823C5">
        <w:rPr>
          <w:rFonts w:ascii="Calibri" w:hAnsi="Calibri" w:cs="Calibri"/>
        </w:rPr>
        <w:t>en deux fois aux dates du 25 juillet 202</w:t>
      </w:r>
      <w:r w:rsidR="001A7281" w:rsidRPr="003823C5">
        <w:rPr>
          <w:rFonts w:ascii="Calibri" w:hAnsi="Calibri" w:cs="Calibri"/>
        </w:rPr>
        <w:t>5</w:t>
      </w:r>
      <w:r w:rsidRPr="003823C5">
        <w:rPr>
          <w:rFonts w:ascii="Calibri" w:hAnsi="Calibri" w:cs="Calibri"/>
        </w:rPr>
        <w:t xml:space="preserve"> et du 25 </w:t>
      </w:r>
      <w:r w:rsidR="0088008C" w:rsidRPr="003823C5">
        <w:rPr>
          <w:rFonts w:ascii="Calibri" w:hAnsi="Calibri" w:cs="Calibri"/>
        </w:rPr>
        <w:t>août</w:t>
      </w:r>
      <w:r w:rsidRPr="003823C5">
        <w:rPr>
          <w:rFonts w:ascii="Calibri" w:hAnsi="Calibri" w:cs="Calibri"/>
        </w:rPr>
        <w:t xml:space="preserve"> 202</w:t>
      </w:r>
      <w:r w:rsidR="001A7281" w:rsidRPr="003823C5">
        <w:rPr>
          <w:rFonts w:ascii="Calibri" w:hAnsi="Calibri" w:cs="Calibri"/>
        </w:rPr>
        <w:t>5</w:t>
      </w:r>
      <w:r w:rsidR="00CD1E95" w:rsidRPr="003823C5">
        <w:rPr>
          <w:rFonts w:ascii="Calibri" w:hAnsi="Calibri" w:cs="Calibri"/>
        </w:rPr>
        <w:t>.</w:t>
      </w:r>
    </w:p>
    <w:p w14:paraId="307518FA" w14:textId="7A453E37" w:rsidR="791A039D" w:rsidRDefault="791A039D" w:rsidP="791A039D">
      <w:pPr>
        <w:spacing w:after="120" w:line="240" w:lineRule="auto"/>
        <w:rPr>
          <w:rFonts w:ascii="Calibri" w:hAnsi="Calibri" w:cs="Calibri"/>
        </w:rPr>
      </w:pPr>
    </w:p>
    <w:p w14:paraId="785D5CBE" w14:textId="276D897F" w:rsidR="00FF67A8" w:rsidRPr="008F2253" w:rsidRDefault="00D96CD8" w:rsidP="00877B97">
      <w:pPr>
        <w:spacing w:after="120" w:line="240" w:lineRule="auto"/>
        <w:rPr>
          <w:rFonts w:ascii="Calibri" w:hAnsi="Calibri" w:cs="Calibri"/>
          <w:i/>
          <w:iCs/>
          <w:u w:val="single"/>
        </w:rPr>
      </w:pPr>
      <w:r w:rsidRPr="791A039D">
        <w:rPr>
          <w:rFonts w:ascii="Calibri" w:hAnsi="Calibri" w:cs="Calibri"/>
          <w:i/>
          <w:iCs/>
          <w:u w:val="single"/>
        </w:rPr>
        <w:t>PLAGES HORAIRES</w:t>
      </w:r>
    </w:p>
    <w:p w14:paraId="448BF835" w14:textId="6C8E7A4D" w:rsidR="00877B97" w:rsidRDefault="1B089F0F" w:rsidP="791A039D">
      <w:pPr>
        <w:spacing w:after="120" w:line="240" w:lineRule="auto"/>
        <w:rPr>
          <w:rFonts w:ascii="Calibri" w:hAnsi="Calibri" w:cs="Calibri"/>
        </w:rPr>
      </w:pPr>
      <w:r w:rsidRPr="791A039D">
        <w:rPr>
          <w:rFonts w:ascii="Calibri" w:hAnsi="Calibri" w:cs="Calibri"/>
        </w:rPr>
        <w:t>La cabane pourra être exploitée tous les jours de 8h à 22h.</w:t>
      </w:r>
    </w:p>
    <w:p w14:paraId="05DF24FC" w14:textId="1E062845" w:rsidR="00877B97" w:rsidRDefault="00B433E7" w:rsidP="791A039D">
      <w:pPr>
        <w:spacing w:after="120" w:line="240" w:lineRule="auto"/>
        <w:rPr>
          <w:rFonts w:ascii="Calibri" w:hAnsi="Calibri" w:cs="Calibri"/>
        </w:rPr>
      </w:pPr>
      <w:r w:rsidRPr="791A039D">
        <w:rPr>
          <w:rFonts w:ascii="Calibri" w:hAnsi="Calibri" w:cs="Calibri"/>
        </w:rPr>
        <w:lastRenderedPageBreak/>
        <w:t xml:space="preserve">L’exploitant </w:t>
      </w:r>
      <w:r w:rsidR="006C0E01" w:rsidRPr="791A039D">
        <w:rPr>
          <w:rFonts w:ascii="Calibri" w:hAnsi="Calibri" w:cs="Calibri"/>
        </w:rPr>
        <w:t>ser</w:t>
      </w:r>
      <w:r w:rsidRPr="791A039D">
        <w:rPr>
          <w:rFonts w:ascii="Calibri" w:hAnsi="Calibri" w:cs="Calibri"/>
        </w:rPr>
        <w:t>a</w:t>
      </w:r>
      <w:r w:rsidR="006C0E01" w:rsidRPr="791A039D">
        <w:rPr>
          <w:rFonts w:ascii="Calibri" w:hAnsi="Calibri" w:cs="Calibri"/>
        </w:rPr>
        <w:t xml:space="preserve"> tenu d’ouvrir </w:t>
      </w:r>
      <w:r w:rsidR="00022376" w:rsidRPr="791A039D">
        <w:rPr>
          <w:rFonts w:ascii="Calibri" w:hAnsi="Calibri" w:cs="Calibri"/>
          <w:i/>
          <w:iCs/>
        </w:rPr>
        <w:t>à</w:t>
      </w:r>
      <w:r w:rsidR="00F9342B" w:rsidRPr="791A039D">
        <w:rPr>
          <w:rFonts w:ascii="Calibri" w:hAnsi="Calibri" w:cs="Calibri"/>
          <w:i/>
          <w:iCs/>
        </w:rPr>
        <w:t xml:space="preserve"> minima</w:t>
      </w:r>
      <w:r w:rsidR="00F9342B" w:rsidRPr="791A039D">
        <w:rPr>
          <w:rFonts w:ascii="Calibri" w:hAnsi="Calibri" w:cs="Calibri"/>
        </w:rPr>
        <w:t xml:space="preserve"> </w:t>
      </w:r>
      <w:r w:rsidR="00663077">
        <w:t xml:space="preserve">aux horaires mentionnés ci-dessus : </w:t>
      </w:r>
    </w:p>
    <w:p w14:paraId="1D4A233C" w14:textId="62658B5A" w:rsidR="008D515D" w:rsidRPr="003823C5" w:rsidRDefault="008D515D" w:rsidP="008F2253">
      <w:pPr>
        <w:pStyle w:val="Paragraphedeliste"/>
        <w:numPr>
          <w:ilvl w:val="0"/>
          <w:numId w:val="5"/>
        </w:numPr>
        <w:spacing w:after="120" w:line="240" w:lineRule="auto"/>
        <w:rPr>
          <w:rFonts w:ascii="Calibri" w:hAnsi="Calibri" w:cs="Calibri"/>
        </w:rPr>
      </w:pPr>
      <w:r w:rsidRPr="003823C5">
        <w:rPr>
          <w:rFonts w:ascii="Calibri" w:hAnsi="Calibri" w:cs="Calibri"/>
        </w:rPr>
        <w:t xml:space="preserve">Mardi </w:t>
      </w:r>
      <w:r w:rsidR="009D04A6" w:rsidRPr="003823C5">
        <w:rPr>
          <w:rFonts w:ascii="Calibri" w:hAnsi="Calibri" w:cs="Calibri"/>
        </w:rPr>
        <w:t>de 8h à 1</w:t>
      </w:r>
      <w:r w:rsidR="00732B00">
        <w:rPr>
          <w:rFonts w:ascii="Calibri" w:hAnsi="Calibri" w:cs="Calibri"/>
        </w:rPr>
        <w:t>3</w:t>
      </w:r>
      <w:r w:rsidR="00F9342B" w:rsidRPr="003823C5">
        <w:rPr>
          <w:rFonts w:ascii="Calibri" w:hAnsi="Calibri" w:cs="Calibri"/>
        </w:rPr>
        <w:t>h</w:t>
      </w:r>
      <w:r w:rsidR="57ACE1CD" w:rsidRPr="003823C5">
        <w:rPr>
          <w:rFonts w:ascii="Calibri" w:hAnsi="Calibri" w:cs="Calibri"/>
        </w:rPr>
        <w:t xml:space="preserve"> et</w:t>
      </w:r>
      <w:r w:rsidR="00F9342B" w:rsidRPr="003823C5">
        <w:rPr>
          <w:rFonts w:ascii="Calibri" w:hAnsi="Calibri" w:cs="Calibri"/>
        </w:rPr>
        <w:t xml:space="preserve"> de 1</w:t>
      </w:r>
      <w:r w:rsidR="001A7281" w:rsidRPr="003823C5">
        <w:rPr>
          <w:rFonts w:ascii="Calibri" w:hAnsi="Calibri" w:cs="Calibri"/>
        </w:rPr>
        <w:t>8</w:t>
      </w:r>
      <w:r w:rsidR="00F9342B" w:rsidRPr="003823C5">
        <w:rPr>
          <w:rFonts w:ascii="Calibri" w:hAnsi="Calibri" w:cs="Calibri"/>
        </w:rPr>
        <w:t>h à 22h.</w:t>
      </w:r>
    </w:p>
    <w:p w14:paraId="2627347F" w14:textId="450399E0" w:rsidR="008D515D" w:rsidRPr="003823C5" w:rsidRDefault="008D515D" w:rsidP="008F2253">
      <w:pPr>
        <w:pStyle w:val="Paragraphedeliste"/>
        <w:numPr>
          <w:ilvl w:val="0"/>
          <w:numId w:val="5"/>
        </w:numPr>
        <w:spacing w:after="120" w:line="240" w:lineRule="auto"/>
        <w:rPr>
          <w:rFonts w:ascii="Calibri" w:hAnsi="Calibri" w:cs="Calibri"/>
        </w:rPr>
      </w:pPr>
      <w:r w:rsidRPr="003823C5">
        <w:rPr>
          <w:rFonts w:ascii="Calibri" w:hAnsi="Calibri" w:cs="Calibri"/>
        </w:rPr>
        <w:t xml:space="preserve">Mercredi </w:t>
      </w:r>
      <w:r w:rsidR="00F9342B" w:rsidRPr="003823C5">
        <w:rPr>
          <w:rFonts w:ascii="Calibri" w:hAnsi="Calibri" w:cs="Calibri"/>
        </w:rPr>
        <w:t xml:space="preserve">de </w:t>
      </w:r>
      <w:r w:rsidR="10168ADD" w:rsidRPr="003823C5">
        <w:rPr>
          <w:rFonts w:ascii="Calibri" w:hAnsi="Calibri" w:cs="Calibri"/>
        </w:rPr>
        <w:t xml:space="preserve">10h à 13h et de </w:t>
      </w:r>
      <w:r w:rsidR="00F9342B" w:rsidRPr="003823C5">
        <w:rPr>
          <w:rFonts w:ascii="Calibri" w:hAnsi="Calibri" w:cs="Calibri"/>
        </w:rPr>
        <w:t>1</w:t>
      </w:r>
      <w:r w:rsidR="007D728A" w:rsidRPr="003823C5">
        <w:rPr>
          <w:rFonts w:ascii="Calibri" w:hAnsi="Calibri" w:cs="Calibri"/>
        </w:rPr>
        <w:t>8</w:t>
      </w:r>
      <w:r w:rsidR="00F9342B" w:rsidRPr="003823C5">
        <w:rPr>
          <w:rFonts w:ascii="Calibri" w:hAnsi="Calibri" w:cs="Calibri"/>
        </w:rPr>
        <w:t xml:space="preserve">h à </w:t>
      </w:r>
      <w:r w:rsidR="25B3658F" w:rsidRPr="003823C5">
        <w:rPr>
          <w:rFonts w:ascii="Calibri" w:hAnsi="Calibri" w:cs="Calibri"/>
        </w:rPr>
        <w:t>00</w:t>
      </w:r>
      <w:r w:rsidR="00F9342B" w:rsidRPr="003823C5">
        <w:rPr>
          <w:rFonts w:ascii="Calibri" w:hAnsi="Calibri" w:cs="Calibri"/>
        </w:rPr>
        <w:t>h.</w:t>
      </w:r>
    </w:p>
    <w:p w14:paraId="7A3C06B7" w14:textId="4F506695" w:rsidR="008D515D" w:rsidRPr="003823C5" w:rsidRDefault="008D515D" w:rsidP="00BD5E30">
      <w:pPr>
        <w:pStyle w:val="Paragraphedeliste"/>
        <w:numPr>
          <w:ilvl w:val="0"/>
          <w:numId w:val="5"/>
        </w:numPr>
        <w:spacing w:after="120" w:line="240" w:lineRule="auto"/>
        <w:rPr>
          <w:rFonts w:ascii="Calibri" w:hAnsi="Calibri" w:cs="Calibri"/>
        </w:rPr>
      </w:pPr>
      <w:r w:rsidRPr="003823C5">
        <w:rPr>
          <w:rFonts w:ascii="Calibri" w:hAnsi="Calibri" w:cs="Calibri"/>
        </w:rPr>
        <w:t xml:space="preserve">Jeudi </w:t>
      </w:r>
      <w:r w:rsidR="00BD5E30" w:rsidRPr="003823C5">
        <w:rPr>
          <w:rFonts w:ascii="Calibri" w:hAnsi="Calibri" w:cs="Calibri"/>
        </w:rPr>
        <w:t>de 8h à 1</w:t>
      </w:r>
      <w:r w:rsidR="00732B00">
        <w:rPr>
          <w:rFonts w:ascii="Calibri" w:hAnsi="Calibri" w:cs="Calibri"/>
        </w:rPr>
        <w:t>3</w:t>
      </w:r>
      <w:r w:rsidR="00BD5E30" w:rsidRPr="003823C5">
        <w:rPr>
          <w:rFonts w:ascii="Calibri" w:hAnsi="Calibri" w:cs="Calibri"/>
        </w:rPr>
        <w:t>h</w:t>
      </w:r>
      <w:r w:rsidR="1672FCD5" w:rsidRPr="003823C5">
        <w:rPr>
          <w:rFonts w:ascii="Calibri" w:hAnsi="Calibri" w:cs="Calibri"/>
        </w:rPr>
        <w:t xml:space="preserve"> et</w:t>
      </w:r>
      <w:r w:rsidR="00BD5E30" w:rsidRPr="003823C5">
        <w:rPr>
          <w:rFonts w:ascii="Calibri" w:hAnsi="Calibri" w:cs="Calibri"/>
        </w:rPr>
        <w:t xml:space="preserve"> de 1</w:t>
      </w:r>
      <w:r w:rsidR="001A7281" w:rsidRPr="003823C5">
        <w:rPr>
          <w:rFonts w:ascii="Calibri" w:hAnsi="Calibri" w:cs="Calibri"/>
        </w:rPr>
        <w:t>8</w:t>
      </w:r>
      <w:r w:rsidR="00BD5E30" w:rsidRPr="003823C5">
        <w:rPr>
          <w:rFonts w:ascii="Calibri" w:hAnsi="Calibri" w:cs="Calibri"/>
        </w:rPr>
        <w:t>h à 22h.</w:t>
      </w:r>
    </w:p>
    <w:p w14:paraId="3C20B383" w14:textId="6CE40D47" w:rsidR="008D515D" w:rsidRPr="003823C5" w:rsidRDefault="008D515D" w:rsidP="00BD5E30">
      <w:pPr>
        <w:pStyle w:val="Paragraphedeliste"/>
        <w:numPr>
          <w:ilvl w:val="0"/>
          <w:numId w:val="5"/>
        </w:numPr>
        <w:spacing w:after="120" w:line="240" w:lineRule="auto"/>
        <w:rPr>
          <w:rFonts w:ascii="Calibri" w:hAnsi="Calibri" w:cs="Calibri"/>
        </w:rPr>
      </w:pPr>
      <w:r w:rsidRPr="003823C5">
        <w:rPr>
          <w:rFonts w:ascii="Calibri" w:hAnsi="Calibri" w:cs="Calibri"/>
        </w:rPr>
        <w:t xml:space="preserve">Vendredi </w:t>
      </w:r>
      <w:r w:rsidR="00BD5E30" w:rsidRPr="003823C5">
        <w:rPr>
          <w:rFonts w:ascii="Calibri" w:hAnsi="Calibri" w:cs="Calibri"/>
        </w:rPr>
        <w:t xml:space="preserve">de </w:t>
      </w:r>
      <w:r w:rsidR="68D19C39" w:rsidRPr="003823C5">
        <w:rPr>
          <w:rFonts w:ascii="Calibri" w:hAnsi="Calibri" w:cs="Calibri"/>
        </w:rPr>
        <w:t xml:space="preserve">10h à 13h et de </w:t>
      </w:r>
      <w:r w:rsidR="00BD5E30" w:rsidRPr="003823C5">
        <w:rPr>
          <w:rFonts w:ascii="Calibri" w:hAnsi="Calibri" w:cs="Calibri"/>
        </w:rPr>
        <w:t>1</w:t>
      </w:r>
      <w:r w:rsidR="001A7281" w:rsidRPr="003823C5">
        <w:rPr>
          <w:rFonts w:ascii="Calibri" w:hAnsi="Calibri" w:cs="Calibri"/>
        </w:rPr>
        <w:t>8</w:t>
      </w:r>
      <w:r w:rsidR="00BD5E30" w:rsidRPr="003823C5">
        <w:rPr>
          <w:rFonts w:ascii="Calibri" w:hAnsi="Calibri" w:cs="Calibri"/>
        </w:rPr>
        <w:t>h à 22h.</w:t>
      </w:r>
    </w:p>
    <w:p w14:paraId="6763161E" w14:textId="6A96F074" w:rsidR="008D515D" w:rsidRPr="003823C5" w:rsidRDefault="008D515D" w:rsidP="008F2253">
      <w:pPr>
        <w:pStyle w:val="Paragraphedeliste"/>
        <w:numPr>
          <w:ilvl w:val="0"/>
          <w:numId w:val="5"/>
        </w:numPr>
        <w:spacing w:after="120" w:line="240" w:lineRule="auto"/>
        <w:rPr>
          <w:rFonts w:ascii="Calibri" w:hAnsi="Calibri" w:cs="Calibri"/>
        </w:rPr>
      </w:pPr>
      <w:r w:rsidRPr="003823C5">
        <w:rPr>
          <w:rFonts w:ascii="Calibri" w:hAnsi="Calibri" w:cs="Calibri"/>
        </w:rPr>
        <w:t xml:space="preserve">Samedi </w:t>
      </w:r>
      <w:r w:rsidR="00BD5E30" w:rsidRPr="003823C5">
        <w:rPr>
          <w:rFonts w:ascii="Calibri" w:hAnsi="Calibri" w:cs="Calibri"/>
        </w:rPr>
        <w:t>8h à 1</w:t>
      </w:r>
      <w:r w:rsidR="00732B00">
        <w:rPr>
          <w:rFonts w:ascii="Calibri" w:hAnsi="Calibri" w:cs="Calibri"/>
        </w:rPr>
        <w:t>3</w:t>
      </w:r>
      <w:r w:rsidR="00BD5E30" w:rsidRPr="003823C5">
        <w:rPr>
          <w:rFonts w:ascii="Calibri" w:hAnsi="Calibri" w:cs="Calibri"/>
        </w:rPr>
        <w:t>h</w:t>
      </w:r>
      <w:r w:rsidR="2955B55B" w:rsidRPr="003823C5">
        <w:rPr>
          <w:rFonts w:ascii="Calibri" w:hAnsi="Calibri" w:cs="Calibri"/>
        </w:rPr>
        <w:t xml:space="preserve"> et</w:t>
      </w:r>
      <w:r w:rsidR="00BD5E30" w:rsidRPr="003823C5">
        <w:rPr>
          <w:rFonts w:ascii="Calibri" w:hAnsi="Calibri" w:cs="Calibri"/>
        </w:rPr>
        <w:t xml:space="preserve"> de 1</w:t>
      </w:r>
      <w:r w:rsidR="001A7281" w:rsidRPr="003823C5">
        <w:rPr>
          <w:rFonts w:ascii="Calibri" w:hAnsi="Calibri" w:cs="Calibri"/>
        </w:rPr>
        <w:t>8</w:t>
      </w:r>
      <w:r w:rsidR="00BD5E30" w:rsidRPr="003823C5">
        <w:rPr>
          <w:rFonts w:ascii="Calibri" w:hAnsi="Calibri" w:cs="Calibri"/>
        </w:rPr>
        <w:t>h à 22h.</w:t>
      </w:r>
    </w:p>
    <w:p w14:paraId="02C8B86D" w14:textId="0DBC4D39" w:rsidR="008D515D" w:rsidRPr="003823C5" w:rsidRDefault="008D515D" w:rsidP="008F2253">
      <w:pPr>
        <w:pStyle w:val="Paragraphedeliste"/>
        <w:numPr>
          <w:ilvl w:val="0"/>
          <w:numId w:val="5"/>
        </w:numPr>
        <w:spacing w:after="120" w:line="240" w:lineRule="auto"/>
        <w:rPr>
          <w:rFonts w:ascii="Calibri" w:hAnsi="Calibri" w:cs="Calibri"/>
        </w:rPr>
      </w:pPr>
      <w:r w:rsidRPr="003823C5">
        <w:rPr>
          <w:rFonts w:ascii="Calibri" w:hAnsi="Calibri" w:cs="Calibri"/>
        </w:rPr>
        <w:t xml:space="preserve">Dimanche </w:t>
      </w:r>
      <w:r w:rsidR="00BD5E30" w:rsidRPr="003823C5">
        <w:rPr>
          <w:rFonts w:ascii="Calibri" w:hAnsi="Calibri" w:cs="Calibri"/>
        </w:rPr>
        <w:t xml:space="preserve">de </w:t>
      </w:r>
      <w:r w:rsidR="24C71116" w:rsidRPr="003823C5">
        <w:rPr>
          <w:rFonts w:ascii="Calibri" w:hAnsi="Calibri" w:cs="Calibri"/>
        </w:rPr>
        <w:t xml:space="preserve">10h à 13h et de </w:t>
      </w:r>
      <w:r w:rsidR="00BD5E30" w:rsidRPr="003823C5">
        <w:rPr>
          <w:rFonts w:ascii="Calibri" w:hAnsi="Calibri" w:cs="Calibri"/>
        </w:rPr>
        <w:t>1</w:t>
      </w:r>
      <w:r w:rsidR="001A7281" w:rsidRPr="003823C5">
        <w:rPr>
          <w:rFonts w:ascii="Calibri" w:hAnsi="Calibri" w:cs="Calibri"/>
        </w:rPr>
        <w:t>8</w:t>
      </w:r>
      <w:r w:rsidR="00BD5E30" w:rsidRPr="003823C5">
        <w:rPr>
          <w:rFonts w:ascii="Calibri" w:hAnsi="Calibri" w:cs="Calibri"/>
        </w:rPr>
        <w:t>h à 22h.</w:t>
      </w:r>
    </w:p>
    <w:p w14:paraId="498B9537" w14:textId="2ACE4924" w:rsidR="791A039D" w:rsidRPr="003823C5" w:rsidRDefault="791A039D" w:rsidP="791A039D">
      <w:pPr>
        <w:spacing w:after="120" w:line="240" w:lineRule="auto"/>
        <w:rPr>
          <w:rFonts w:ascii="Calibri" w:hAnsi="Calibri" w:cs="Calibri"/>
          <w:i/>
          <w:iCs/>
          <w:u w:val="single"/>
        </w:rPr>
      </w:pPr>
    </w:p>
    <w:p w14:paraId="1A5C2FC9" w14:textId="12E4614A" w:rsidR="00D73CC7" w:rsidRPr="003823C5" w:rsidRDefault="00D73CC7" w:rsidP="00874E18">
      <w:pPr>
        <w:spacing w:after="120" w:line="240" w:lineRule="auto"/>
        <w:rPr>
          <w:rFonts w:ascii="Calibri" w:hAnsi="Calibri" w:cs="Calibri"/>
          <w:i/>
          <w:iCs/>
          <w:u w:val="single"/>
        </w:rPr>
      </w:pPr>
      <w:r w:rsidRPr="003823C5">
        <w:rPr>
          <w:rFonts w:ascii="Calibri" w:hAnsi="Calibri" w:cs="Calibri"/>
          <w:i/>
          <w:iCs/>
          <w:u w:val="single"/>
        </w:rPr>
        <w:t xml:space="preserve">PÉRIODE D’EXPLOITATION </w:t>
      </w:r>
    </w:p>
    <w:p w14:paraId="43612CB4" w14:textId="3E53E275" w:rsidR="00D73CC7" w:rsidRDefault="007730FE" w:rsidP="00874E18">
      <w:pPr>
        <w:spacing w:after="120" w:line="240" w:lineRule="auto"/>
        <w:rPr>
          <w:rFonts w:ascii="Calibri" w:hAnsi="Calibri" w:cs="Calibri"/>
        </w:rPr>
      </w:pPr>
      <w:r w:rsidRPr="003823C5">
        <w:rPr>
          <w:rFonts w:ascii="Calibri" w:hAnsi="Calibri" w:cs="Calibri"/>
        </w:rPr>
        <w:t>L’autorisation est attribuée</w:t>
      </w:r>
      <w:r w:rsidR="00D73CC7" w:rsidRPr="003823C5">
        <w:rPr>
          <w:rFonts w:ascii="Calibri" w:hAnsi="Calibri" w:cs="Calibri"/>
        </w:rPr>
        <w:t xml:space="preserve"> </w:t>
      </w:r>
      <w:r w:rsidR="001A7281" w:rsidRPr="003823C5">
        <w:rPr>
          <w:rFonts w:ascii="Calibri" w:hAnsi="Calibri" w:cs="Calibri"/>
        </w:rPr>
        <w:t xml:space="preserve">pour </w:t>
      </w:r>
      <w:r w:rsidR="00D73CC7" w:rsidRPr="003823C5">
        <w:rPr>
          <w:rFonts w:ascii="Calibri" w:hAnsi="Calibri" w:cs="Calibri"/>
        </w:rPr>
        <w:t xml:space="preserve">la </w:t>
      </w:r>
      <w:r w:rsidR="5467DA60" w:rsidRPr="003823C5">
        <w:rPr>
          <w:rFonts w:ascii="Calibri" w:hAnsi="Calibri" w:cs="Calibri"/>
        </w:rPr>
        <w:t xml:space="preserve">période </w:t>
      </w:r>
      <w:r w:rsidR="00D73CC7" w:rsidRPr="003823C5">
        <w:rPr>
          <w:rFonts w:ascii="Calibri" w:hAnsi="Calibri" w:cs="Calibri"/>
        </w:rPr>
        <w:t xml:space="preserve">du </w:t>
      </w:r>
      <w:r w:rsidR="0053361D" w:rsidRPr="003823C5">
        <w:rPr>
          <w:rFonts w:ascii="Calibri" w:hAnsi="Calibri" w:cs="Calibri"/>
        </w:rPr>
        <w:t>25</w:t>
      </w:r>
      <w:r w:rsidR="00D73CC7" w:rsidRPr="003823C5">
        <w:rPr>
          <w:rFonts w:ascii="Calibri" w:hAnsi="Calibri" w:cs="Calibri"/>
        </w:rPr>
        <w:t xml:space="preserve"> juin au </w:t>
      </w:r>
      <w:r w:rsidR="001A7281" w:rsidRPr="003823C5">
        <w:rPr>
          <w:rFonts w:ascii="Calibri" w:hAnsi="Calibri" w:cs="Calibri"/>
        </w:rPr>
        <w:t>7</w:t>
      </w:r>
      <w:r w:rsidR="00D73CC7" w:rsidRPr="003823C5">
        <w:rPr>
          <w:rFonts w:ascii="Calibri" w:hAnsi="Calibri" w:cs="Calibri"/>
        </w:rPr>
        <w:t xml:space="preserve"> septembre</w:t>
      </w:r>
      <w:r w:rsidR="4D20819E" w:rsidRPr="003823C5">
        <w:rPr>
          <w:rFonts w:ascii="Calibri" w:hAnsi="Calibri" w:cs="Calibri"/>
        </w:rPr>
        <w:t xml:space="preserve"> 202</w:t>
      </w:r>
      <w:r w:rsidR="001A7281" w:rsidRPr="003823C5">
        <w:rPr>
          <w:rFonts w:ascii="Calibri" w:hAnsi="Calibri" w:cs="Calibri"/>
        </w:rPr>
        <w:t>5</w:t>
      </w:r>
      <w:r w:rsidR="00F9342B" w:rsidRPr="003823C5">
        <w:rPr>
          <w:rFonts w:ascii="Calibri" w:hAnsi="Calibri" w:cs="Calibri"/>
        </w:rPr>
        <w:t>.</w:t>
      </w:r>
    </w:p>
    <w:p w14:paraId="1771A649" w14:textId="77777777" w:rsidR="00E144EE" w:rsidRPr="00C63F3E" w:rsidRDefault="00E144EE" w:rsidP="00874E18">
      <w:pPr>
        <w:spacing w:after="120" w:line="240" w:lineRule="auto"/>
        <w:rPr>
          <w:rFonts w:ascii="Calibri" w:hAnsi="Calibri" w:cs="Calibri"/>
        </w:rPr>
      </w:pPr>
    </w:p>
    <w:p w14:paraId="39869D0C" w14:textId="5F09FCFB" w:rsidR="0088008C" w:rsidRPr="009D359C" w:rsidRDefault="0088008C" w:rsidP="009D359C">
      <w:pPr>
        <w:pStyle w:val="Paragraphedeliste"/>
        <w:numPr>
          <w:ilvl w:val="0"/>
          <w:numId w:val="6"/>
        </w:numPr>
        <w:spacing w:after="120" w:line="240" w:lineRule="auto"/>
        <w:rPr>
          <w:rFonts w:ascii="Calibri" w:hAnsi="Calibri" w:cs="Calibri"/>
          <w:b/>
          <w:bCs/>
          <w:u w:val="single"/>
        </w:rPr>
      </w:pPr>
      <w:r w:rsidRPr="009D359C">
        <w:rPr>
          <w:rFonts w:ascii="Calibri" w:hAnsi="Calibri" w:cs="Calibri"/>
          <w:b/>
          <w:bCs/>
          <w:u w:val="single"/>
        </w:rPr>
        <w:t xml:space="preserve">MISE À DISPOSITION DU MATÉRIEL </w:t>
      </w:r>
    </w:p>
    <w:p w14:paraId="6D18E3E6" w14:textId="0DEBFD63" w:rsidR="00CA4059" w:rsidRDefault="00A511DA" w:rsidP="00874E18">
      <w:pPr>
        <w:spacing w:after="120" w:line="240" w:lineRule="auto"/>
        <w:rPr>
          <w:rFonts w:ascii="Calibri" w:hAnsi="Calibri" w:cs="Calibri"/>
        </w:rPr>
      </w:pPr>
      <w:r w:rsidRPr="791A039D">
        <w:rPr>
          <w:rFonts w:ascii="Calibri" w:hAnsi="Calibri" w:cs="Calibri"/>
        </w:rPr>
        <w:t xml:space="preserve">La cabane </w:t>
      </w:r>
      <w:r w:rsidR="001471A4" w:rsidRPr="791A039D">
        <w:rPr>
          <w:rFonts w:ascii="Calibri" w:hAnsi="Calibri" w:cs="Calibri"/>
        </w:rPr>
        <w:t xml:space="preserve">éphémère </w:t>
      </w:r>
      <w:r w:rsidRPr="791A039D">
        <w:rPr>
          <w:rFonts w:ascii="Calibri" w:hAnsi="Calibri" w:cs="Calibri"/>
        </w:rPr>
        <w:t>mise à disposition du commerçant fera l’objet d’un état des lieux</w:t>
      </w:r>
      <w:r w:rsidR="009E2368" w:rsidRPr="791A039D">
        <w:rPr>
          <w:rFonts w:ascii="Calibri" w:hAnsi="Calibri" w:cs="Calibri"/>
        </w:rPr>
        <w:t xml:space="preserve"> d’entrée et de sortie</w:t>
      </w:r>
      <w:r w:rsidRPr="791A039D">
        <w:rPr>
          <w:rFonts w:ascii="Calibri" w:hAnsi="Calibri" w:cs="Calibri"/>
        </w:rPr>
        <w:t xml:space="preserve">. À l’issue de la période d’exploitation, </w:t>
      </w:r>
      <w:r w:rsidR="000D1E28" w:rsidRPr="791A039D">
        <w:rPr>
          <w:rFonts w:ascii="Calibri" w:hAnsi="Calibri" w:cs="Calibri"/>
        </w:rPr>
        <w:t xml:space="preserve">la cabane éphémère </w:t>
      </w:r>
      <w:r w:rsidRPr="791A039D">
        <w:rPr>
          <w:rFonts w:ascii="Calibri" w:hAnsi="Calibri" w:cs="Calibri"/>
        </w:rPr>
        <w:t>devra être</w:t>
      </w:r>
      <w:r w:rsidR="009E2368" w:rsidRPr="791A039D">
        <w:rPr>
          <w:rFonts w:ascii="Calibri" w:hAnsi="Calibri" w:cs="Calibri"/>
        </w:rPr>
        <w:t xml:space="preserve"> restituée</w:t>
      </w:r>
      <w:r w:rsidRPr="791A039D">
        <w:rPr>
          <w:rFonts w:ascii="Calibri" w:hAnsi="Calibri" w:cs="Calibri"/>
        </w:rPr>
        <w:t xml:space="preserve"> dans son état initial. Faute d’exécution de cette obligation, la commune de Mauguio</w:t>
      </w:r>
      <w:r w:rsidR="5C1B14CD" w:rsidRPr="791A039D">
        <w:rPr>
          <w:rFonts w:ascii="Calibri" w:hAnsi="Calibri" w:cs="Calibri"/>
        </w:rPr>
        <w:t xml:space="preserve"> </w:t>
      </w:r>
      <w:r w:rsidRPr="791A039D">
        <w:rPr>
          <w:rFonts w:ascii="Calibri" w:hAnsi="Calibri" w:cs="Calibri"/>
        </w:rPr>
        <w:t>Carnon procédera à la remise en état aux frais de l’occupant.</w:t>
      </w:r>
    </w:p>
    <w:p w14:paraId="22090FAD" w14:textId="77777777" w:rsidR="00E144EE" w:rsidRPr="0075098A" w:rsidRDefault="00E144EE" w:rsidP="00874E18">
      <w:pPr>
        <w:spacing w:after="120" w:line="240" w:lineRule="auto"/>
        <w:rPr>
          <w:rFonts w:ascii="Calibri" w:hAnsi="Calibri" w:cs="Calibri"/>
        </w:rPr>
      </w:pPr>
    </w:p>
    <w:p w14:paraId="1F7EA9A7" w14:textId="43F36BDD" w:rsidR="00C72FAA" w:rsidRPr="009D359C" w:rsidRDefault="00726896" w:rsidP="009D359C">
      <w:pPr>
        <w:pStyle w:val="Paragraphedeliste"/>
        <w:numPr>
          <w:ilvl w:val="0"/>
          <w:numId w:val="6"/>
        </w:numPr>
        <w:spacing w:after="120" w:line="240" w:lineRule="auto"/>
        <w:rPr>
          <w:rFonts w:ascii="Calibri" w:hAnsi="Calibri" w:cs="Calibri"/>
          <w:b/>
          <w:bCs/>
          <w:sz w:val="28"/>
          <w:szCs w:val="28"/>
          <w:u w:val="single"/>
        </w:rPr>
      </w:pPr>
      <w:r w:rsidRPr="009D359C">
        <w:rPr>
          <w:rFonts w:ascii="Calibri" w:hAnsi="Calibri" w:cs="Calibri"/>
          <w:b/>
          <w:bCs/>
          <w:kern w:val="0"/>
          <w:u w:val="single"/>
        </w:rPr>
        <w:t xml:space="preserve">NATURE DES PRODUITS </w:t>
      </w:r>
      <w:r w:rsidR="0088008C" w:rsidRPr="009D359C">
        <w:rPr>
          <w:rFonts w:ascii="Calibri" w:hAnsi="Calibri" w:cs="Calibri"/>
          <w:b/>
          <w:bCs/>
          <w:kern w:val="0"/>
          <w:u w:val="single"/>
        </w:rPr>
        <w:t xml:space="preserve">À </w:t>
      </w:r>
      <w:r w:rsidRPr="009D359C">
        <w:rPr>
          <w:rFonts w:ascii="Calibri" w:hAnsi="Calibri" w:cs="Calibri"/>
          <w:b/>
          <w:bCs/>
          <w:kern w:val="0"/>
          <w:u w:val="single"/>
        </w:rPr>
        <w:t>LA VENTE</w:t>
      </w:r>
    </w:p>
    <w:p w14:paraId="63A958AE" w14:textId="07A7AFC1" w:rsidR="00B83C1E" w:rsidRDefault="00B83C1E" w:rsidP="791A039D">
      <w:pPr>
        <w:spacing w:after="120" w:line="240" w:lineRule="auto"/>
        <w:rPr>
          <w:rFonts w:ascii="Calibri" w:hAnsi="Calibri" w:cs="Calibri"/>
        </w:rPr>
      </w:pPr>
      <w:r w:rsidRPr="791A039D">
        <w:rPr>
          <w:rFonts w:ascii="Calibri" w:hAnsi="Calibri" w:cs="Calibri"/>
        </w:rPr>
        <w:t xml:space="preserve">Les produits </w:t>
      </w:r>
      <w:r w:rsidR="004178F3" w:rsidRPr="791A039D">
        <w:rPr>
          <w:rFonts w:ascii="Calibri" w:hAnsi="Calibri" w:cs="Calibri"/>
        </w:rPr>
        <w:t xml:space="preserve">mis en vente devront </w:t>
      </w:r>
      <w:r w:rsidR="5045E1DD" w:rsidRPr="791A039D">
        <w:rPr>
          <w:rFonts w:ascii="Calibri" w:hAnsi="Calibri" w:cs="Calibri"/>
        </w:rPr>
        <w:t>strictement correspondre à ceux détaillés dans le dossier de candidature.</w:t>
      </w:r>
    </w:p>
    <w:p w14:paraId="52443875" w14:textId="77777777" w:rsidR="00E144EE" w:rsidRPr="00C63F3E" w:rsidRDefault="00E144EE" w:rsidP="00874E18">
      <w:pPr>
        <w:spacing w:after="120" w:line="240" w:lineRule="auto"/>
        <w:rPr>
          <w:rFonts w:ascii="Calibri" w:hAnsi="Calibri" w:cs="Calibri"/>
        </w:rPr>
      </w:pPr>
    </w:p>
    <w:p w14:paraId="0A6F8D59" w14:textId="0E529335" w:rsidR="00C65FBC" w:rsidRPr="00E144EE" w:rsidRDefault="0088008C" w:rsidP="0088008C">
      <w:pPr>
        <w:pStyle w:val="Paragraphedeliste"/>
        <w:numPr>
          <w:ilvl w:val="0"/>
          <w:numId w:val="6"/>
        </w:numPr>
        <w:spacing w:after="120" w:line="240" w:lineRule="auto"/>
        <w:rPr>
          <w:rFonts w:ascii="Calibri" w:hAnsi="Calibri" w:cs="Calibri"/>
          <w:b/>
          <w:bCs/>
          <w:u w:val="single"/>
        </w:rPr>
      </w:pPr>
      <w:r w:rsidRPr="0088008C">
        <w:rPr>
          <w:rFonts w:ascii="Calibri" w:hAnsi="Calibri" w:cs="Calibri"/>
          <w:b/>
          <w:bCs/>
          <w:u w:val="single"/>
        </w:rPr>
        <w:t>SÉCURITÉ</w:t>
      </w:r>
      <w:r>
        <w:rPr>
          <w:rFonts w:ascii="Calibri" w:hAnsi="Calibri" w:cs="Calibri"/>
          <w:b/>
          <w:bCs/>
          <w:u w:val="single"/>
        </w:rPr>
        <w:t xml:space="preserve"> </w:t>
      </w:r>
      <w:r w:rsidR="00F83DB6" w:rsidRPr="00E144EE">
        <w:rPr>
          <w:rFonts w:ascii="Calibri" w:hAnsi="Calibri" w:cs="Calibri"/>
          <w:b/>
          <w:bCs/>
          <w:u w:val="single"/>
        </w:rPr>
        <w:t>DES LIEUX</w:t>
      </w:r>
    </w:p>
    <w:p w14:paraId="6BC9E313" w14:textId="7D4DDEC6" w:rsidR="00792424" w:rsidRDefault="00C65FBC" w:rsidP="00C65FBC">
      <w:pPr>
        <w:spacing w:after="120" w:line="240" w:lineRule="auto"/>
        <w:rPr>
          <w:rFonts w:ascii="Calibri" w:hAnsi="Calibri" w:cs="Calibri"/>
        </w:rPr>
      </w:pPr>
      <w:r w:rsidRPr="00C65FBC">
        <w:rPr>
          <w:rFonts w:ascii="Calibri" w:hAnsi="Calibri" w:cs="Calibri"/>
        </w:rPr>
        <w:t>Les allées de circulation et de dégagement réservées au passage des usagers seront laissées libres</w:t>
      </w:r>
      <w:r>
        <w:rPr>
          <w:rFonts w:ascii="Calibri" w:hAnsi="Calibri" w:cs="Calibri"/>
        </w:rPr>
        <w:t xml:space="preserve"> </w:t>
      </w:r>
      <w:r w:rsidRPr="00C65FBC">
        <w:rPr>
          <w:rFonts w:ascii="Calibri" w:hAnsi="Calibri" w:cs="Calibri"/>
        </w:rPr>
        <w:t>d’une façon constante.</w:t>
      </w:r>
    </w:p>
    <w:p w14:paraId="3383A00F" w14:textId="77777777" w:rsidR="00E144EE" w:rsidRPr="00C65FBC" w:rsidRDefault="00E144EE" w:rsidP="00C65FBC">
      <w:pPr>
        <w:spacing w:after="120" w:line="240" w:lineRule="auto"/>
        <w:rPr>
          <w:rFonts w:ascii="Calibri" w:hAnsi="Calibri" w:cs="Calibri"/>
        </w:rPr>
      </w:pPr>
    </w:p>
    <w:p w14:paraId="37D184A3" w14:textId="516E0293" w:rsidR="007B0A3C" w:rsidRPr="00E144EE" w:rsidRDefault="00F83DB6" w:rsidP="0088008C">
      <w:pPr>
        <w:pStyle w:val="Paragraphedeliste"/>
        <w:numPr>
          <w:ilvl w:val="0"/>
          <w:numId w:val="6"/>
        </w:numPr>
        <w:spacing w:after="120" w:line="240" w:lineRule="auto"/>
        <w:rPr>
          <w:rFonts w:ascii="Calibri" w:hAnsi="Calibri" w:cs="Calibri"/>
          <w:b/>
          <w:bCs/>
          <w:u w:val="single"/>
        </w:rPr>
      </w:pPr>
      <w:r w:rsidRPr="00E144EE">
        <w:rPr>
          <w:rFonts w:ascii="Calibri" w:hAnsi="Calibri" w:cs="Calibri"/>
          <w:b/>
          <w:bCs/>
          <w:u w:val="single"/>
        </w:rPr>
        <w:t>PERSONNEL</w:t>
      </w:r>
    </w:p>
    <w:p w14:paraId="51125C5F" w14:textId="10E6165F" w:rsidR="00792424" w:rsidRDefault="007B0A3C" w:rsidP="007B0A3C">
      <w:pPr>
        <w:spacing w:after="120" w:line="240" w:lineRule="auto"/>
        <w:rPr>
          <w:rFonts w:ascii="Calibri" w:hAnsi="Calibri" w:cs="Calibri"/>
        </w:rPr>
      </w:pPr>
      <w:r w:rsidRPr="007B0A3C">
        <w:rPr>
          <w:rFonts w:ascii="Calibri" w:hAnsi="Calibri" w:cs="Calibri"/>
        </w:rPr>
        <w:t>Il appartient à chaque exposant d’être en règle vis-à-vis des dispositions du code du travail en ce qui</w:t>
      </w:r>
      <w:r>
        <w:rPr>
          <w:rFonts w:ascii="Calibri" w:hAnsi="Calibri" w:cs="Calibri"/>
        </w:rPr>
        <w:t xml:space="preserve"> </w:t>
      </w:r>
      <w:r w:rsidRPr="007B0A3C">
        <w:rPr>
          <w:rFonts w:ascii="Calibri" w:hAnsi="Calibri" w:cs="Calibri"/>
        </w:rPr>
        <w:t>concerne l’emploi de personnel dans le cadre de leur activité commerciale durant la manifestation.</w:t>
      </w:r>
    </w:p>
    <w:p w14:paraId="28BD8BDB" w14:textId="77777777" w:rsidR="00E144EE" w:rsidRPr="007B0A3C" w:rsidRDefault="00E144EE" w:rsidP="007B0A3C">
      <w:pPr>
        <w:spacing w:after="120" w:line="240" w:lineRule="auto"/>
        <w:rPr>
          <w:rFonts w:ascii="Calibri" w:hAnsi="Calibri" w:cs="Calibri"/>
        </w:rPr>
      </w:pPr>
    </w:p>
    <w:p w14:paraId="290F04A4" w14:textId="17D71C09" w:rsidR="00C72FAA" w:rsidRPr="00E144EE" w:rsidRDefault="004E535A" w:rsidP="0088008C">
      <w:pPr>
        <w:pStyle w:val="Paragraphedeliste"/>
        <w:numPr>
          <w:ilvl w:val="0"/>
          <w:numId w:val="6"/>
        </w:numPr>
        <w:spacing w:after="120" w:line="240" w:lineRule="auto"/>
        <w:rPr>
          <w:rFonts w:ascii="Calibri" w:hAnsi="Calibri" w:cs="Calibri"/>
          <w:b/>
          <w:bCs/>
          <w:u w:val="single"/>
        </w:rPr>
      </w:pPr>
      <w:r w:rsidRPr="00E144EE">
        <w:rPr>
          <w:rFonts w:ascii="Calibri" w:hAnsi="Calibri" w:cs="Calibri"/>
          <w:b/>
          <w:bCs/>
          <w:u w:val="single"/>
        </w:rPr>
        <w:t>RESPONSABILITE ET ASSURANCES</w:t>
      </w:r>
    </w:p>
    <w:p w14:paraId="4031D940" w14:textId="68D2BE82" w:rsidR="00C72FAA" w:rsidRPr="00C63F3E" w:rsidRDefault="00C72FAA" w:rsidP="00874E18">
      <w:pPr>
        <w:spacing w:after="120" w:line="240" w:lineRule="auto"/>
        <w:rPr>
          <w:rFonts w:ascii="Calibri" w:hAnsi="Calibri" w:cs="Calibri"/>
          <w:u w:val="single"/>
        </w:rPr>
      </w:pPr>
      <w:r w:rsidRPr="00C63F3E">
        <w:rPr>
          <w:rFonts w:ascii="Calibri" w:hAnsi="Calibri" w:cs="Calibri"/>
        </w:rPr>
        <w:t xml:space="preserve">L’occupant devra souscrire toutes les assurances garantissant les risques de dommage aux biens et sa responsabilité civile, ainsi qu’une assurance professionnelle. Il renonce à tout </w:t>
      </w:r>
      <w:r w:rsidRPr="00C63F3E">
        <w:rPr>
          <w:rFonts w:ascii="Calibri" w:hAnsi="Calibri" w:cs="Calibri"/>
          <w:u w:val="single"/>
        </w:rPr>
        <w:t xml:space="preserve">recours conte la </w:t>
      </w:r>
      <w:r w:rsidR="00792424">
        <w:rPr>
          <w:rFonts w:ascii="Calibri" w:hAnsi="Calibri" w:cs="Calibri"/>
          <w:u w:val="single"/>
        </w:rPr>
        <w:t>commune de Mauguio Carnon</w:t>
      </w:r>
      <w:r w:rsidRPr="00C63F3E">
        <w:rPr>
          <w:rFonts w:ascii="Calibri" w:hAnsi="Calibri" w:cs="Calibri"/>
          <w:u w:val="single"/>
        </w:rPr>
        <w:t>.</w:t>
      </w:r>
    </w:p>
    <w:p w14:paraId="3C49DDEC" w14:textId="77777777" w:rsidR="00F83DB6" w:rsidRDefault="00F83DB6" w:rsidP="00F83DB6">
      <w:pPr>
        <w:spacing w:after="120" w:line="240" w:lineRule="auto"/>
        <w:rPr>
          <w:rFonts w:ascii="Calibri" w:hAnsi="Calibri" w:cs="Calibri"/>
        </w:rPr>
      </w:pPr>
      <w:r w:rsidRPr="00C63F3E">
        <w:rPr>
          <w:rFonts w:ascii="Calibri" w:hAnsi="Calibri" w:cs="Calibri"/>
        </w:rPr>
        <w:t xml:space="preserve">L’exploitant est responsable de tous les torts et dommages qui pourront être occasionnés aux personnes et aux choses par son fait ou par celui du personnel sous ses ordres. Il devra, en conséquence, assurer la réparation des dégâts et des dommages de toute nature causée à la commune, aux usagers et aux tiers, du fait de son activité ou de sa négligence. </w:t>
      </w:r>
    </w:p>
    <w:p w14:paraId="40D351BB" w14:textId="77777777" w:rsidR="0067263E" w:rsidRDefault="0067263E" w:rsidP="00F83DB6">
      <w:pPr>
        <w:spacing w:after="120" w:line="240" w:lineRule="auto"/>
        <w:rPr>
          <w:rFonts w:ascii="Calibri" w:hAnsi="Calibri" w:cs="Calibri"/>
        </w:rPr>
      </w:pPr>
    </w:p>
    <w:p w14:paraId="7149A5F3" w14:textId="77777777" w:rsidR="001A7281" w:rsidRDefault="001A7281" w:rsidP="00F83DB6">
      <w:pPr>
        <w:spacing w:after="120" w:line="240" w:lineRule="auto"/>
        <w:rPr>
          <w:rFonts w:ascii="Calibri" w:hAnsi="Calibri" w:cs="Calibri"/>
        </w:rPr>
      </w:pPr>
    </w:p>
    <w:p w14:paraId="3F4333EB" w14:textId="7F553165" w:rsidR="00851781" w:rsidRPr="00E144EE" w:rsidRDefault="00851781" w:rsidP="0088008C">
      <w:pPr>
        <w:pStyle w:val="Paragraphedeliste"/>
        <w:numPr>
          <w:ilvl w:val="0"/>
          <w:numId w:val="6"/>
        </w:numPr>
        <w:spacing w:after="120" w:line="240" w:lineRule="auto"/>
        <w:rPr>
          <w:rFonts w:ascii="Calibri" w:hAnsi="Calibri" w:cs="Calibri"/>
          <w:b/>
          <w:bCs/>
          <w:u w:val="single"/>
        </w:rPr>
      </w:pPr>
      <w:r w:rsidRPr="00E144EE">
        <w:rPr>
          <w:rFonts w:ascii="Calibri" w:hAnsi="Calibri" w:cs="Calibri"/>
          <w:b/>
          <w:bCs/>
          <w:u w:val="single"/>
        </w:rPr>
        <w:lastRenderedPageBreak/>
        <w:t>RESPONSABILITE DE L’EXPLOITANT</w:t>
      </w:r>
    </w:p>
    <w:p w14:paraId="7A6933B3" w14:textId="4D38B5C7" w:rsidR="00794CEA" w:rsidRPr="00557A71" w:rsidRDefault="00851781" w:rsidP="00874E18">
      <w:pPr>
        <w:spacing w:after="120" w:line="240" w:lineRule="auto"/>
        <w:rPr>
          <w:rFonts w:ascii="Calibri" w:hAnsi="Calibri" w:cs="Calibri"/>
          <w:highlight w:val="yellow"/>
        </w:rPr>
      </w:pPr>
      <w:r w:rsidRPr="00557A71">
        <w:rPr>
          <w:rFonts w:ascii="Calibri" w:hAnsi="Calibri" w:cs="Calibri"/>
          <w:highlight w:val="yellow"/>
        </w:rPr>
        <w:t xml:space="preserve">La commune assure </w:t>
      </w:r>
      <w:r w:rsidR="000023C9" w:rsidRPr="00557A71">
        <w:rPr>
          <w:rFonts w:ascii="Calibri" w:hAnsi="Calibri" w:cs="Calibri"/>
          <w:highlight w:val="yellow"/>
        </w:rPr>
        <w:t>le</w:t>
      </w:r>
      <w:r w:rsidR="00C733E3" w:rsidRPr="00557A71">
        <w:rPr>
          <w:rFonts w:ascii="Calibri" w:hAnsi="Calibri" w:cs="Calibri"/>
          <w:highlight w:val="yellow"/>
        </w:rPr>
        <w:t xml:space="preserve"> bon fonctionnement des marchés</w:t>
      </w:r>
      <w:r w:rsidRPr="00557A71">
        <w:rPr>
          <w:rFonts w:ascii="Calibri" w:hAnsi="Calibri" w:cs="Calibri"/>
          <w:highlight w:val="yellow"/>
        </w:rPr>
        <w:t xml:space="preserve"> sur les horaires de fermeture du marché de </w:t>
      </w:r>
      <w:r w:rsidR="00C733E3" w:rsidRPr="00557A71">
        <w:rPr>
          <w:rFonts w:ascii="Calibri" w:hAnsi="Calibri" w:cs="Calibri"/>
          <w:highlight w:val="yellow"/>
        </w:rPr>
        <w:t>Carnon</w:t>
      </w:r>
      <w:r w:rsidRPr="00557A71">
        <w:rPr>
          <w:rFonts w:ascii="Calibri" w:hAnsi="Calibri" w:cs="Calibri"/>
          <w:highlight w:val="yellow"/>
        </w:rPr>
        <w:t>. La</w:t>
      </w:r>
      <w:r w:rsidR="00C733E3" w:rsidRPr="00557A71">
        <w:rPr>
          <w:rFonts w:ascii="Calibri" w:hAnsi="Calibri" w:cs="Calibri"/>
          <w:highlight w:val="yellow"/>
        </w:rPr>
        <w:t xml:space="preserve"> </w:t>
      </w:r>
      <w:r w:rsidRPr="00557A71">
        <w:rPr>
          <w:rFonts w:ascii="Calibri" w:hAnsi="Calibri" w:cs="Calibri"/>
          <w:highlight w:val="yellow"/>
        </w:rPr>
        <w:t xml:space="preserve">responsabilité de la </w:t>
      </w:r>
      <w:r w:rsidR="00C733E3" w:rsidRPr="00557A71">
        <w:rPr>
          <w:rFonts w:ascii="Calibri" w:hAnsi="Calibri" w:cs="Calibri"/>
          <w:highlight w:val="yellow"/>
        </w:rPr>
        <w:t>commune</w:t>
      </w:r>
      <w:r w:rsidRPr="00557A71">
        <w:rPr>
          <w:rFonts w:ascii="Calibri" w:hAnsi="Calibri" w:cs="Calibri"/>
          <w:highlight w:val="yellow"/>
        </w:rPr>
        <w:t xml:space="preserve"> ne pourra être recherchée en raison des vols, dégradations et dommages susceptibles de survenir.</w:t>
      </w:r>
    </w:p>
    <w:p w14:paraId="49FBADDA" w14:textId="115C61F8" w:rsidR="00E66D7E" w:rsidRDefault="001C0A13">
      <w:pPr>
        <w:spacing w:after="120" w:line="240" w:lineRule="auto"/>
        <w:rPr>
          <w:rFonts w:ascii="Calibri" w:hAnsi="Calibri" w:cs="Calibri"/>
        </w:rPr>
      </w:pPr>
      <w:r w:rsidRPr="00557A71">
        <w:rPr>
          <w:rFonts w:ascii="Calibri" w:hAnsi="Calibri" w:cs="Calibri"/>
          <w:highlight w:val="yellow"/>
        </w:rPr>
        <w:t>La commune pourra pour motif d’intérêt général mettre fin à la convention après un préavis de deux</w:t>
      </w:r>
      <w:r w:rsidR="006E1FD9" w:rsidRPr="00557A71">
        <w:rPr>
          <w:rFonts w:ascii="Calibri" w:hAnsi="Calibri" w:cs="Calibri"/>
          <w:highlight w:val="yellow"/>
        </w:rPr>
        <w:t xml:space="preserve"> jours</w:t>
      </w:r>
      <w:r w:rsidRPr="00557A71">
        <w:rPr>
          <w:rFonts w:ascii="Calibri" w:hAnsi="Calibri" w:cs="Calibri"/>
          <w:highlight w:val="yellow"/>
        </w:rPr>
        <w:t xml:space="preserve"> auprès du titulaire, notifié par courrier recommandé (AR). Ce dernier ne pourra en aucun cas prétendre à une indemnité ou un quelconque dédommagement.</w:t>
      </w:r>
    </w:p>
    <w:sectPr w:rsidR="00E66D7E" w:rsidSect="0029200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657"/>
    <w:multiLevelType w:val="hybridMultilevel"/>
    <w:tmpl w:val="2F48355E"/>
    <w:lvl w:ilvl="0" w:tplc="040C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F84E9C"/>
    <w:multiLevelType w:val="hybridMultilevel"/>
    <w:tmpl w:val="EEA0FB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BB6F7A"/>
    <w:multiLevelType w:val="hybridMultilevel"/>
    <w:tmpl w:val="DD3CD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436DD9"/>
    <w:multiLevelType w:val="hybridMultilevel"/>
    <w:tmpl w:val="FD88CC8E"/>
    <w:lvl w:ilvl="0" w:tplc="4AF03F4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16488D"/>
    <w:multiLevelType w:val="hybridMultilevel"/>
    <w:tmpl w:val="FF5E49B2"/>
    <w:lvl w:ilvl="0" w:tplc="13363B9A">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68000A06"/>
    <w:multiLevelType w:val="hybridMultilevel"/>
    <w:tmpl w:val="59349FD2"/>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2702580">
    <w:abstractNumId w:val="4"/>
  </w:num>
  <w:num w:numId="2" w16cid:durableId="1518160363">
    <w:abstractNumId w:val="5"/>
  </w:num>
  <w:num w:numId="3" w16cid:durableId="1676103842">
    <w:abstractNumId w:val="2"/>
  </w:num>
  <w:num w:numId="4" w16cid:durableId="1151629633">
    <w:abstractNumId w:val="0"/>
  </w:num>
  <w:num w:numId="5" w16cid:durableId="1156917618">
    <w:abstractNumId w:val="3"/>
  </w:num>
  <w:num w:numId="6" w16cid:durableId="114689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94"/>
    <w:rsid w:val="000023C9"/>
    <w:rsid w:val="00022376"/>
    <w:rsid w:val="0002547E"/>
    <w:rsid w:val="000409D2"/>
    <w:rsid w:val="00066111"/>
    <w:rsid w:val="00081766"/>
    <w:rsid w:val="000C4417"/>
    <w:rsid w:val="000D1E28"/>
    <w:rsid w:val="000E74FD"/>
    <w:rsid w:val="00130694"/>
    <w:rsid w:val="00133FC2"/>
    <w:rsid w:val="001471A4"/>
    <w:rsid w:val="00147D29"/>
    <w:rsid w:val="00157C11"/>
    <w:rsid w:val="00160DDE"/>
    <w:rsid w:val="00167565"/>
    <w:rsid w:val="001A7281"/>
    <w:rsid w:val="001C0A13"/>
    <w:rsid w:val="001E5223"/>
    <w:rsid w:val="001E6891"/>
    <w:rsid w:val="002060AF"/>
    <w:rsid w:val="00241094"/>
    <w:rsid w:val="0025120B"/>
    <w:rsid w:val="00266E27"/>
    <w:rsid w:val="002763F0"/>
    <w:rsid w:val="00277FEB"/>
    <w:rsid w:val="00292002"/>
    <w:rsid w:val="002C100A"/>
    <w:rsid w:val="002C4D21"/>
    <w:rsid w:val="002D0CB7"/>
    <w:rsid w:val="002F165B"/>
    <w:rsid w:val="002F4A12"/>
    <w:rsid w:val="00374DFC"/>
    <w:rsid w:val="003823C5"/>
    <w:rsid w:val="003871EF"/>
    <w:rsid w:val="00392D65"/>
    <w:rsid w:val="003C7352"/>
    <w:rsid w:val="003F0254"/>
    <w:rsid w:val="003F2357"/>
    <w:rsid w:val="004178F3"/>
    <w:rsid w:val="00425512"/>
    <w:rsid w:val="004717F0"/>
    <w:rsid w:val="00476DB4"/>
    <w:rsid w:val="004B0D93"/>
    <w:rsid w:val="004C0729"/>
    <w:rsid w:val="004D1A72"/>
    <w:rsid w:val="004E535A"/>
    <w:rsid w:val="00510CE1"/>
    <w:rsid w:val="00516039"/>
    <w:rsid w:val="00523C5C"/>
    <w:rsid w:val="00527724"/>
    <w:rsid w:val="0053361D"/>
    <w:rsid w:val="005341D5"/>
    <w:rsid w:val="00551B4A"/>
    <w:rsid w:val="005543AE"/>
    <w:rsid w:val="00557A71"/>
    <w:rsid w:val="00571D5F"/>
    <w:rsid w:val="005D28EC"/>
    <w:rsid w:val="005F70EF"/>
    <w:rsid w:val="00605C47"/>
    <w:rsid w:val="006244DA"/>
    <w:rsid w:val="00626406"/>
    <w:rsid w:val="006402B0"/>
    <w:rsid w:val="00663077"/>
    <w:rsid w:val="00670304"/>
    <w:rsid w:val="0067263E"/>
    <w:rsid w:val="006B1171"/>
    <w:rsid w:val="006C0E01"/>
    <w:rsid w:val="006E1FD9"/>
    <w:rsid w:val="006F3194"/>
    <w:rsid w:val="006F4216"/>
    <w:rsid w:val="006F676F"/>
    <w:rsid w:val="00726896"/>
    <w:rsid w:val="00732B00"/>
    <w:rsid w:val="00733EBA"/>
    <w:rsid w:val="0075098A"/>
    <w:rsid w:val="00761248"/>
    <w:rsid w:val="007730FE"/>
    <w:rsid w:val="00784658"/>
    <w:rsid w:val="00792424"/>
    <w:rsid w:val="00793C1B"/>
    <w:rsid w:val="00794CEA"/>
    <w:rsid w:val="007A676C"/>
    <w:rsid w:val="007B0A3C"/>
    <w:rsid w:val="007C50A0"/>
    <w:rsid w:val="007D728A"/>
    <w:rsid w:val="007F61BF"/>
    <w:rsid w:val="008346BA"/>
    <w:rsid w:val="00834900"/>
    <w:rsid w:val="0084238E"/>
    <w:rsid w:val="00851781"/>
    <w:rsid w:val="00855747"/>
    <w:rsid w:val="00874E18"/>
    <w:rsid w:val="00877B97"/>
    <w:rsid w:val="0088008C"/>
    <w:rsid w:val="00882AE0"/>
    <w:rsid w:val="008905A5"/>
    <w:rsid w:val="008A142D"/>
    <w:rsid w:val="008D515D"/>
    <w:rsid w:val="008E3E51"/>
    <w:rsid w:val="008F2253"/>
    <w:rsid w:val="008F6BB2"/>
    <w:rsid w:val="00925BEA"/>
    <w:rsid w:val="009307C2"/>
    <w:rsid w:val="009321D3"/>
    <w:rsid w:val="00982E91"/>
    <w:rsid w:val="009D04A6"/>
    <w:rsid w:val="009D359C"/>
    <w:rsid w:val="009E2073"/>
    <w:rsid w:val="009E2368"/>
    <w:rsid w:val="00A20CBE"/>
    <w:rsid w:val="00A41D7E"/>
    <w:rsid w:val="00A511DA"/>
    <w:rsid w:val="00A53AFD"/>
    <w:rsid w:val="00A72D92"/>
    <w:rsid w:val="00A80492"/>
    <w:rsid w:val="00A9588B"/>
    <w:rsid w:val="00A97229"/>
    <w:rsid w:val="00AB6BFE"/>
    <w:rsid w:val="00AD497D"/>
    <w:rsid w:val="00B124A5"/>
    <w:rsid w:val="00B23C37"/>
    <w:rsid w:val="00B35037"/>
    <w:rsid w:val="00B42B06"/>
    <w:rsid w:val="00B433E7"/>
    <w:rsid w:val="00B67E32"/>
    <w:rsid w:val="00B706DD"/>
    <w:rsid w:val="00B83C1E"/>
    <w:rsid w:val="00B85941"/>
    <w:rsid w:val="00BA0DCE"/>
    <w:rsid w:val="00BC2380"/>
    <w:rsid w:val="00BD5E30"/>
    <w:rsid w:val="00C03EC1"/>
    <w:rsid w:val="00C2213C"/>
    <w:rsid w:val="00C63F3E"/>
    <w:rsid w:val="00C65648"/>
    <w:rsid w:val="00C65FBC"/>
    <w:rsid w:val="00C710AD"/>
    <w:rsid w:val="00C72FAA"/>
    <w:rsid w:val="00C733E3"/>
    <w:rsid w:val="00C73F74"/>
    <w:rsid w:val="00C75A1A"/>
    <w:rsid w:val="00C8149C"/>
    <w:rsid w:val="00C872F2"/>
    <w:rsid w:val="00C94460"/>
    <w:rsid w:val="00CA4059"/>
    <w:rsid w:val="00CB5419"/>
    <w:rsid w:val="00CC5C30"/>
    <w:rsid w:val="00CD1E95"/>
    <w:rsid w:val="00D1721B"/>
    <w:rsid w:val="00D73CC7"/>
    <w:rsid w:val="00D96CD8"/>
    <w:rsid w:val="00DA359B"/>
    <w:rsid w:val="00DB2ACA"/>
    <w:rsid w:val="00DC45DC"/>
    <w:rsid w:val="00E144EE"/>
    <w:rsid w:val="00E33006"/>
    <w:rsid w:val="00E41D03"/>
    <w:rsid w:val="00E43440"/>
    <w:rsid w:val="00E66D7E"/>
    <w:rsid w:val="00E80849"/>
    <w:rsid w:val="00EB6FE6"/>
    <w:rsid w:val="00F04AD2"/>
    <w:rsid w:val="00F53159"/>
    <w:rsid w:val="00F54AE5"/>
    <w:rsid w:val="00F83DB6"/>
    <w:rsid w:val="00F9342B"/>
    <w:rsid w:val="00FE3142"/>
    <w:rsid w:val="00FF67A8"/>
    <w:rsid w:val="00FF7625"/>
    <w:rsid w:val="02351ED6"/>
    <w:rsid w:val="03E4250A"/>
    <w:rsid w:val="0438E552"/>
    <w:rsid w:val="067FF0BC"/>
    <w:rsid w:val="07DF9217"/>
    <w:rsid w:val="097CB127"/>
    <w:rsid w:val="0D18CCB0"/>
    <w:rsid w:val="0F7BEC08"/>
    <w:rsid w:val="10168ADD"/>
    <w:rsid w:val="11D16363"/>
    <w:rsid w:val="11FA8EA0"/>
    <w:rsid w:val="122A7E99"/>
    <w:rsid w:val="15DCB1EE"/>
    <w:rsid w:val="1627F515"/>
    <w:rsid w:val="1672FCD5"/>
    <w:rsid w:val="1B089F0F"/>
    <w:rsid w:val="1E15AB2A"/>
    <w:rsid w:val="22C0EF51"/>
    <w:rsid w:val="22E37177"/>
    <w:rsid w:val="24184FBC"/>
    <w:rsid w:val="24C71116"/>
    <w:rsid w:val="25B3658F"/>
    <w:rsid w:val="27316348"/>
    <w:rsid w:val="2955B55B"/>
    <w:rsid w:val="305C2329"/>
    <w:rsid w:val="35C1E794"/>
    <w:rsid w:val="3DDFA32C"/>
    <w:rsid w:val="3DE92642"/>
    <w:rsid w:val="403AB9BC"/>
    <w:rsid w:val="410E7966"/>
    <w:rsid w:val="41EBC3BE"/>
    <w:rsid w:val="42C914FE"/>
    <w:rsid w:val="44458D46"/>
    <w:rsid w:val="450FAC38"/>
    <w:rsid w:val="49668261"/>
    <w:rsid w:val="4BEB9A64"/>
    <w:rsid w:val="4D20819E"/>
    <w:rsid w:val="4FA251DB"/>
    <w:rsid w:val="5045E1DD"/>
    <w:rsid w:val="5467DA60"/>
    <w:rsid w:val="54B49FF4"/>
    <w:rsid w:val="56CE02E2"/>
    <w:rsid w:val="57ACE1CD"/>
    <w:rsid w:val="57FB8F0D"/>
    <w:rsid w:val="58CD5FC8"/>
    <w:rsid w:val="5C1B14CD"/>
    <w:rsid w:val="608A2704"/>
    <w:rsid w:val="6214C80C"/>
    <w:rsid w:val="6349F559"/>
    <w:rsid w:val="647DCD78"/>
    <w:rsid w:val="67E0EC77"/>
    <w:rsid w:val="68D19C39"/>
    <w:rsid w:val="69DE03E1"/>
    <w:rsid w:val="6A869F2C"/>
    <w:rsid w:val="6D96E7A8"/>
    <w:rsid w:val="6F751954"/>
    <w:rsid w:val="711535AD"/>
    <w:rsid w:val="71EF5ED2"/>
    <w:rsid w:val="77EFAE9F"/>
    <w:rsid w:val="791A039D"/>
    <w:rsid w:val="7CAE0692"/>
    <w:rsid w:val="7CC94B87"/>
    <w:rsid w:val="7CCD8A6B"/>
    <w:rsid w:val="7FDB49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7F3F"/>
  <w15:chartTrackingRefBased/>
  <w15:docId w15:val="{2E2C31AB-3FB4-4A18-B5EC-2C150303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0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0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069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069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069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069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069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069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069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069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069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069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069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069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069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069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069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0694"/>
    <w:rPr>
      <w:rFonts w:eastAsiaTheme="majorEastAsia" w:cstheme="majorBidi"/>
      <w:color w:val="272727" w:themeColor="text1" w:themeTint="D8"/>
    </w:rPr>
  </w:style>
  <w:style w:type="paragraph" w:styleId="Titre">
    <w:name w:val="Title"/>
    <w:basedOn w:val="Normal"/>
    <w:next w:val="Normal"/>
    <w:link w:val="TitreCar"/>
    <w:uiPriority w:val="10"/>
    <w:qFormat/>
    <w:rsid w:val="00130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069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069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069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0694"/>
    <w:pPr>
      <w:spacing w:before="160"/>
      <w:jc w:val="center"/>
    </w:pPr>
    <w:rPr>
      <w:i/>
      <w:iCs/>
      <w:color w:val="404040" w:themeColor="text1" w:themeTint="BF"/>
    </w:rPr>
  </w:style>
  <w:style w:type="character" w:customStyle="1" w:styleId="CitationCar">
    <w:name w:val="Citation Car"/>
    <w:basedOn w:val="Policepardfaut"/>
    <w:link w:val="Citation"/>
    <w:uiPriority w:val="29"/>
    <w:rsid w:val="00130694"/>
    <w:rPr>
      <w:i/>
      <w:iCs/>
      <w:color w:val="404040" w:themeColor="text1" w:themeTint="BF"/>
    </w:rPr>
  </w:style>
  <w:style w:type="paragraph" w:styleId="Paragraphedeliste">
    <w:name w:val="List Paragraph"/>
    <w:basedOn w:val="Normal"/>
    <w:uiPriority w:val="34"/>
    <w:qFormat/>
    <w:rsid w:val="00130694"/>
    <w:pPr>
      <w:ind w:left="720"/>
      <w:contextualSpacing/>
    </w:pPr>
  </w:style>
  <w:style w:type="character" w:styleId="Accentuationintense">
    <w:name w:val="Intense Emphasis"/>
    <w:basedOn w:val="Policepardfaut"/>
    <w:uiPriority w:val="21"/>
    <w:qFormat/>
    <w:rsid w:val="00130694"/>
    <w:rPr>
      <w:i/>
      <w:iCs/>
      <w:color w:val="0F4761" w:themeColor="accent1" w:themeShade="BF"/>
    </w:rPr>
  </w:style>
  <w:style w:type="paragraph" w:styleId="Citationintense">
    <w:name w:val="Intense Quote"/>
    <w:basedOn w:val="Normal"/>
    <w:next w:val="Normal"/>
    <w:link w:val="CitationintenseCar"/>
    <w:uiPriority w:val="30"/>
    <w:qFormat/>
    <w:rsid w:val="00130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0694"/>
    <w:rPr>
      <w:i/>
      <w:iCs/>
      <w:color w:val="0F4761" w:themeColor="accent1" w:themeShade="BF"/>
    </w:rPr>
  </w:style>
  <w:style w:type="character" w:styleId="Rfrenceintense">
    <w:name w:val="Intense Reference"/>
    <w:basedOn w:val="Policepardfaut"/>
    <w:uiPriority w:val="32"/>
    <w:qFormat/>
    <w:rsid w:val="00130694"/>
    <w:rPr>
      <w:b/>
      <w:bCs/>
      <w:smallCaps/>
      <w:color w:val="0F4761" w:themeColor="accent1" w:themeShade="BF"/>
      <w:spacing w:val="5"/>
    </w:rPr>
  </w:style>
  <w:style w:type="paragraph" w:customStyle="1" w:styleId="Default">
    <w:name w:val="Default"/>
    <w:rsid w:val="00BA0DCE"/>
    <w:pPr>
      <w:autoSpaceDE w:val="0"/>
      <w:autoSpaceDN w:val="0"/>
      <w:adjustRightInd w:val="0"/>
      <w:spacing w:after="0" w:line="240" w:lineRule="auto"/>
    </w:pPr>
    <w:rPr>
      <w:rFonts w:ascii="Calibri" w:hAnsi="Calibri" w:cs="Calibri"/>
      <w:color w:val="000000"/>
      <w:kern w:val="0"/>
    </w:rPr>
  </w:style>
  <w:style w:type="character" w:customStyle="1" w:styleId="styleswordwithsynonyms8m9z7">
    <w:name w:val="styles_wordwithsynonyms__8m9z7"/>
    <w:basedOn w:val="Policepardfaut"/>
    <w:rsid w:val="009E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59b163-2f90-4447-88c5-ea41b570fdac" xsi:nil="true"/>
    <lcf76f155ced4ddcb4097134ff3c332f xmlns="793926c7-df54-4a38-b16d-996560c94c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2597F2A5E9BB43B66D887DD34A3B76" ma:contentTypeVersion="13" ma:contentTypeDescription="Crée un document." ma:contentTypeScope="" ma:versionID="1dfac35da4d69011f644f3367808ca91">
  <xsd:schema xmlns:xsd="http://www.w3.org/2001/XMLSchema" xmlns:xs="http://www.w3.org/2001/XMLSchema" xmlns:p="http://schemas.microsoft.com/office/2006/metadata/properties" xmlns:ns2="793926c7-df54-4a38-b16d-996560c94c8e" xmlns:ns3="5a59b163-2f90-4447-88c5-ea41b570fdac" targetNamespace="http://schemas.microsoft.com/office/2006/metadata/properties" ma:root="true" ma:fieldsID="b081e3700c581c13aa407a88229a0c06" ns2:_="" ns3:_="">
    <xsd:import namespace="793926c7-df54-4a38-b16d-996560c94c8e"/>
    <xsd:import namespace="5a59b163-2f90-4447-88c5-ea41b570fd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6c7-df54-4a38-b16d-996560c94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be36176-0153-44d1-b3d3-8b98bca2d6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9b163-2f90-4447-88c5-ea41b570fd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db88b2d-a2f2-4d84-b3f1-f9ab8f0673e4}" ma:internalName="TaxCatchAll" ma:showField="CatchAllData" ma:web="5a59b163-2f90-4447-88c5-ea41b570f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B95BD-A52B-4C78-9698-1AE384734A05}">
  <ds:schemaRefs>
    <ds:schemaRef ds:uri="http://schemas.microsoft.com/office/2006/metadata/properties"/>
    <ds:schemaRef ds:uri="http://schemas.microsoft.com/office/infopath/2007/PartnerControls"/>
    <ds:schemaRef ds:uri="5a59b163-2f90-4447-88c5-ea41b570fdac"/>
    <ds:schemaRef ds:uri="793926c7-df54-4a38-b16d-996560c94c8e"/>
  </ds:schemaRefs>
</ds:datastoreItem>
</file>

<file path=customXml/itemProps2.xml><?xml version="1.0" encoding="utf-8"?>
<ds:datastoreItem xmlns:ds="http://schemas.openxmlformats.org/officeDocument/2006/customXml" ds:itemID="{B544FEE9-68AE-4848-A9C8-7CFF68B11AF5}">
  <ds:schemaRefs>
    <ds:schemaRef ds:uri="http://schemas.openxmlformats.org/officeDocument/2006/bibliography"/>
  </ds:schemaRefs>
</ds:datastoreItem>
</file>

<file path=customXml/itemProps3.xml><?xml version="1.0" encoding="utf-8"?>
<ds:datastoreItem xmlns:ds="http://schemas.openxmlformats.org/officeDocument/2006/customXml" ds:itemID="{BB435AED-7610-4422-BB37-AC98AF0F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6c7-df54-4a38-b16d-996560c94c8e"/>
    <ds:schemaRef ds:uri="5a59b163-2f90-4447-88c5-ea41b570f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B4C17-B937-4BCC-AB45-629E5EF16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Régie</dc:creator>
  <cp:keywords/>
  <dc:description/>
  <cp:lastModifiedBy>SAUVETERRE Paul</cp:lastModifiedBy>
  <cp:revision>12</cp:revision>
  <cp:lastPrinted>2025-03-12T10:44:00Z</cp:lastPrinted>
  <dcterms:created xsi:type="dcterms:W3CDTF">2024-06-07T08:21:00Z</dcterms:created>
  <dcterms:modified xsi:type="dcterms:W3CDTF">2025-03-13T08:44:00Z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0x010100652597F2A5E9BB43B66D887DD34A3B76</vt:lpwstr>
  </property>
  <property fmtid="{D5CDD505-2E9C-101B-9397-08002B2CF9AE}" pid="3" name="MediaServiceImageTags">
    <vt:lpwstr/>
  </property>
</Properties>
</file>